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DC2B" w14:textId="77777777" w:rsidR="006A3BE9" w:rsidRPr="006A3BE9" w:rsidRDefault="006A3BE9" w:rsidP="006A3BE9">
      <w:pPr>
        <w:spacing w:before="300" w:after="0" w:line="240" w:lineRule="auto"/>
        <w:textAlignment w:val="baseline"/>
        <w:outlineLvl w:val="1"/>
        <w:rPr>
          <w:rFonts w:ascii="Georgia" w:eastAsia="Times New Roman" w:hAnsi="Georgia" w:cs="Times New Roman"/>
          <w:color w:val="303B53"/>
          <w:sz w:val="33"/>
          <w:szCs w:val="33"/>
        </w:rPr>
      </w:pPr>
      <w:r w:rsidRPr="006A3BE9">
        <w:rPr>
          <w:rFonts w:ascii="Georgia" w:eastAsia="Times New Roman" w:hAnsi="Georgia" w:cs="Times New Roman"/>
          <w:color w:val="303B53"/>
          <w:sz w:val="33"/>
          <w:szCs w:val="33"/>
        </w:rPr>
        <w:t>Cover</w:t>
      </w:r>
    </w:p>
    <w:p w14:paraId="48A51B83"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Federal Agency and Organization Element to Which Report is Submitted:</w:t>
      </w:r>
    </w:p>
    <w:p w14:paraId="011D4BC8" w14:textId="77777777" w:rsidR="006A3BE9" w:rsidRPr="006A3BE9" w:rsidRDefault="006A3BE9" w:rsidP="006A3BE9">
      <w:pPr>
        <w:spacing w:after="24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4900</w:t>
      </w:r>
    </w:p>
    <w:p w14:paraId="5BF0F8C4"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Federal Grant or Other Identifying Number Assigned by Agency:</w:t>
      </w:r>
    </w:p>
    <w:p w14:paraId="4684717D" w14:textId="77777777" w:rsidR="006A3BE9" w:rsidRPr="006A3BE9" w:rsidRDefault="006A3BE9" w:rsidP="006A3BE9">
      <w:pPr>
        <w:spacing w:after="24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1457193</w:t>
      </w:r>
    </w:p>
    <w:p w14:paraId="62029822"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Project Title:</w:t>
      </w:r>
    </w:p>
    <w:p w14:paraId="18933462" w14:textId="77777777" w:rsidR="006A3BE9" w:rsidRPr="006A3BE9" w:rsidRDefault="006A3BE9" w:rsidP="006A3BE9">
      <w:pPr>
        <w:spacing w:after="24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The Prison Inmate Networks Study (PINS)</w:t>
      </w:r>
    </w:p>
    <w:p w14:paraId="624D59E2"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PD/PI Name:</w:t>
      </w:r>
    </w:p>
    <w:p w14:paraId="4C7E1B7A" w14:textId="77777777" w:rsidR="006A3BE9" w:rsidRPr="006A3BE9" w:rsidRDefault="006A3BE9" w:rsidP="006A3BE9">
      <w:pPr>
        <w:numPr>
          <w:ilvl w:val="0"/>
          <w:numId w:val="10"/>
        </w:numPr>
        <w:spacing w:after="0" w:line="240" w:lineRule="auto"/>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Derek Kreager, Principal Investigator</w:t>
      </w:r>
    </w:p>
    <w:p w14:paraId="1CF0F223" w14:textId="77777777" w:rsidR="006A3BE9" w:rsidRPr="006A3BE9" w:rsidRDefault="006A3BE9" w:rsidP="006A3BE9">
      <w:pPr>
        <w:numPr>
          <w:ilvl w:val="0"/>
          <w:numId w:val="10"/>
        </w:numPr>
        <w:spacing w:after="0" w:line="240" w:lineRule="auto"/>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Gary Zajac, Co-Principal Investigator</w:t>
      </w:r>
    </w:p>
    <w:p w14:paraId="6285E1E2"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Recipient Organization:</w:t>
      </w:r>
    </w:p>
    <w:p w14:paraId="45378BA5" w14:textId="727B6B30" w:rsidR="006A3BE9" w:rsidRPr="006A3BE9" w:rsidRDefault="006A3BE9" w:rsidP="006A3BE9">
      <w:pPr>
        <w:spacing w:after="24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Pennsylvania State Univ</w:t>
      </w:r>
      <w:r w:rsidR="00355FD6">
        <w:rPr>
          <w:rFonts w:ascii="Arial" w:eastAsia="Times New Roman" w:hAnsi="Arial" w:cs="Arial"/>
          <w:b/>
          <w:bCs/>
          <w:color w:val="000000"/>
          <w:sz w:val="21"/>
          <w:szCs w:val="21"/>
        </w:rPr>
        <w:t>ersity,</w:t>
      </w:r>
      <w:r w:rsidRPr="006A3BE9">
        <w:rPr>
          <w:rFonts w:ascii="Arial" w:eastAsia="Times New Roman" w:hAnsi="Arial" w:cs="Arial"/>
          <w:b/>
          <w:bCs/>
          <w:color w:val="000000"/>
          <w:sz w:val="21"/>
          <w:szCs w:val="21"/>
        </w:rPr>
        <w:t xml:space="preserve"> University Park</w:t>
      </w:r>
    </w:p>
    <w:p w14:paraId="7EF50C09"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Project/Grant Period:</w:t>
      </w:r>
    </w:p>
    <w:p w14:paraId="19DB9FF8" w14:textId="77777777" w:rsidR="006A3BE9" w:rsidRPr="006A3BE9" w:rsidRDefault="006A3BE9" w:rsidP="006A3BE9">
      <w:pPr>
        <w:spacing w:after="24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04/15/2015 - 03/31/2018</w:t>
      </w:r>
    </w:p>
    <w:p w14:paraId="1994B9C0"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Reporting Period:</w:t>
      </w:r>
    </w:p>
    <w:p w14:paraId="79A6A741" w14:textId="77777777" w:rsidR="006A3BE9" w:rsidRPr="006A3BE9" w:rsidRDefault="006A3BE9" w:rsidP="006A3BE9">
      <w:pPr>
        <w:spacing w:after="24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04/01/2017 - 03/31/2018</w:t>
      </w:r>
    </w:p>
    <w:p w14:paraId="096B64C6"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Submitting Official (if other than PD\PI):</w:t>
      </w:r>
    </w:p>
    <w:p w14:paraId="7805B2A7" w14:textId="77777777" w:rsidR="006A3BE9" w:rsidRPr="006A3BE9" w:rsidRDefault="006A3BE9" w:rsidP="006A3BE9">
      <w:pPr>
        <w:spacing w:after="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N/A</w:t>
      </w:r>
    </w:p>
    <w:p w14:paraId="0DA3AFC0"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Submission Date:</w:t>
      </w:r>
    </w:p>
    <w:p w14:paraId="5B9A0E9F" w14:textId="77777777" w:rsidR="006A3BE9" w:rsidRPr="006A3BE9" w:rsidRDefault="006A3BE9" w:rsidP="006A3BE9">
      <w:pPr>
        <w:spacing w:after="24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N/A</w:t>
      </w:r>
    </w:p>
    <w:p w14:paraId="402FDA9B" w14:textId="77777777" w:rsidR="006A3BE9" w:rsidRPr="006A3BE9" w:rsidRDefault="006A3BE9" w:rsidP="006A3BE9">
      <w:pPr>
        <w:spacing w:after="240" w:line="240" w:lineRule="auto"/>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Signature of Submitting Official (signature shall be submitted in accordance with agency specific instructions)</w:t>
      </w:r>
    </w:p>
    <w:p w14:paraId="06E234EB" w14:textId="77777777" w:rsidR="006A3BE9" w:rsidRPr="006A3BE9" w:rsidRDefault="006A3BE9" w:rsidP="006A3BE9">
      <w:pPr>
        <w:spacing w:after="240" w:line="240" w:lineRule="auto"/>
        <w:ind w:left="720"/>
        <w:textAlignment w:val="baseline"/>
        <w:rPr>
          <w:rFonts w:ascii="Arial" w:eastAsia="Times New Roman" w:hAnsi="Arial" w:cs="Arial"/>
          <w:b/>
          <w:bCs/>
          <w:color w:val="000000"/>
          <w:sz w:val="21"/>
          <w:szCs w:val="21"/>
        </w:rPr>
      </w:pPr>
      <w:r w:rsidRPr="006A3BE9">
        <w:rPr>
          <w:rFonts w:ascii="Arial" w:eastAsia="Times New Roman" w:hAnsi="Arial" w:cs="Arial"/>
          <w:b/>
          <w:bCs/>
          <w:color w:val="000000"/>
          <w:sz w:val="21"/>
          <w:szCs w:val="21"/>
        </w:rPr>
        <w:t>N/A</w:t>
      </w:r>
    </w:p>
    <w:p w14:paraId="6AB31EBD" w14:textId="77777777" w:rsidR="0073555A" w:rsidRPr="0073555A" w:rsidRDefault="0073555A" w:rsidP="0073555A">
      <w:pPr>
        <w:spacing w:before="300" w:after="0" w:line="240" w:lineRule="auto"/>
        <w:textAlignment w:val="baseline"/>
        <w:outlineLvl w:val="1"/>
        <w:rPr>
          <w:rFonts w:ascii="Georgia" w:eastAsia="Times New Roman" w:hAnsi="Georgia" w:cs="Arial"/>
          <w:color w:val="303B53"/>
          <w:sz w:val="33"/>
          <w:szCs w:val="33"/>
        </w:rPr>
      </w:pPr>
      <w:r w:rsidRPr="0073555A">
        <w:rPr>
          <w:rFonts w:ascii="Georgia" w:eastAsia="Times New Roman" w:hAnsi="Georgia" w:cs="Arial"/>
          <w:color w:val="303B53"/>
          <w:sz w:val="33"/>
          <w:szCs w:val="33"/>
        </w:rPr>
        <w:t>Accomplishments</w:t>
      </w:r>
    </w:p>
    <w:p w14:paraId="74AF1A83"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 What are the major goals of the project?</w:t>
      </w:r>
    </w:p>
    <w:p w14:paraId="7C991C55" w14:textId="1D52CA22"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This project collect</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data in one prison to reveal its network structure and correlate this with inmate health, safety, and rehabilitative outcomes. The investigators design</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and field</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a network survey measuring ties of friendship, respect, and support for all inmates in one prison unit (205 inmates) of a Pennsylvania medium security men’s prison. Survey administration </w:t>
      </w:r>
      <w:r w:rsidR="001872C8">
        <w:rPr>
          <w:rFonts w:ascii="Arial" w:eastAsia="Times New Roman" w:hAnsi="Arial" w:cs="Arial"/>
          <w:color w:val="000000"/>
          <w:sz w:val="21"/>
          <w:szCs w:val="21"/>
        </w:rPr>
        <w:t>was</w:t>
      </w:r>
      <w:r w:rsidRPr="0073555A">
        <w:rPr>
          <w:rFonts w:ascii="Arial" w:eastAsia="Times New Roman" w:hAnsi="Arial" w:cs="Arial"/>
          <w:color w:val="000000"/>
          <w:sz w:val="21"/>
          <w:szCs w:val="21"/>
        </w:rPr>
        <w:t xml:space="preserve"> conducted via face-to-face Computer-Assisted Personal Interviews (CAPI) repeated. Drawing on network and social influence theories, the study analyze</w:t>
      </w:r>
      <w:r w:rsidR="001872C8">
        <w:rPr>
          <w:rFonts w:ascii="Arial" w:eastAsia="Times New Roman" w:hAnsi="Arial" w:cs="Arial"/>
          <w:color w:val="000000"/>
          <w:sz w:val="21"/>
          <w:szCs w:val="21"/>
        </w:rPr>
        <w:t>d</w:t>
      </w:r>
      <w:r w:rsidRPr="0073555A">
        <w:rPr>
          <w:rFonts w:ascii="Arial" w:eastAsia="Times New Roman" w:hAnsi="Arial" w:cs="Arial"/>
          <w:color w:val="000000"/>
          <w:sz w:val="21"/>
          <w:szCs w:val="21"/>
        </w:rPr>
        <w:t xml:space="preserve"> how the prison’s informal network structure relate</w:t>
      </w:r>
      <w:r w:rsidR="001872C8">
        <w:rPr>
          <w:rFonts w:ascii="Arial" w:eastAsia="Times New Roman" w:hAnsi="Arial" w:cs="Arial"/>
          <w:color w:val="000000"/>
          <w:sz w:val="21"/>
          <w:szCs w:val="21"/>
        </w:rPr>
        <w:t>d</w:t>
      </w:r>
      <w:r w:rsidRPr="0073555A">
        <w:rPr>
          <w:rFonts w:ascii="Arial" w:eastAsia="Times New Roman" w:hAnsi="Arial" w:cs="Arial"/>
          <w:color w:val="000000"/>
          <w:sz w:val="21"/>
          <w:szCs w:val="21"/>
        </w:rPr>
        <w:t xml:space="preserve"> to the distribution </w:t>
      </w:r>
      <w:r w:rsidR="001872C8">
        <w:rPr>
          <w:rFonts w:ascii="Arial" w:eastAsia="Times New Roman" w:hAnsi="Arial" w:cs="Arial"/>
          <w:color w:val="000000"/>
          <w:sz w:val="21"/>
          <w:szCs w:val="21"/>
        </w:rPr>
        <w:t>of</w:t>
      </w:r>
      <w:r w:rsidRPr="0073555A">
        <w:rPr>
          <w:rFonts w:ascii="Arial" w:eastAsia="Times New Roman" w:hAnsi="Arial" w:cs="Arial"/>
          <w:color w:val="000000"/>
          <w:sz w:val="21"/>
          <w:szCs w:val="21"/>
        </w:rPr>
        <w:t xml:space="preserve"> inmate </w:t>
      </w:r>
      <w:r w:rsidR="001872C8">
        <w:rPr>
          <w:rFonts w:ascii="Arial" w:eastAsia="Times New Roman" w:hAnsi="Arial" w:cs="Arial"/>
          <w:color w:val="000000"/>
          <w:sz w:val="21"/>
          <w:szCs w:val="21"/>
        </w:rPr>
        <w:t xml:space="preserve">demographic characteristics and </w:t>
      </w:r>
      <w:r w:rsidRPr="0073555A">
        <w:rPr>
          <w:rFonts w:ascii="Arial" w:eastAsia="Times New Roman" w:hAnsi="Arial" w:cs="Arial"/>
          <w:color w:val="000000"/>
          <w:sz w:val="21"/>
          <w:szCs w:val="21"/>
        </w:rPr>
        <w:t>behavioral outcomes—including</w:t>
      </w:r>
      <w:r w:rsidR="001872C8">
        <w:rPr>
          <w:rFonts w:ascii="Arial" w:eastAsia="Times New Roman" w:hAnsi="Arial" w:cs="Arial"/>
          <w:color w:val="000000"/>
          <w:sz w:val="21"/>
          <w:szCs w:val="21"/>
        </w:rPr>
        <w:t xml:space="preserve"> race, mental and physical health, and recidivism</w:t>
      </w:r>
      <w:r w:rsidRPr="0073555A">
        <w:rPr>
          <w:rFonts w:ascii="Arial" w:eastAsia="Times New Roman" w:hAnsi="Arial" w:cs="Arial"/>
          <w:color w:val="000000"/>
          <w:sz w:val="21"/>
          <w:szCs w:val="21"/>
        </w:rPr>
        <w:t>. </w:t>
      </w:r>
    </w:p>
    <w:p w14:paraId="18E0D5C1" w14:textId="7D290405" w:rsidR="0073555A" w:rsidRPr="0073555A" w:rsidRDefault="0073555A" w:rsidP="0073555A">
      <w:pPr>
        <w:spacing w:after="0" w:line="300" w:lineRule="atLeast"/>
        <w:textAlignment w:val="baseline"/>
        <w:rPr>
          <w:rFonts w:ascii="Arial" w:eastAsia="Times New Roman" w:hAnsi="Arial" w:cs="Arial"/>
          <w:color w:val="000000"/>
          <w:sz w:val="21"/>
          <w:szCs w:val="21"/>
        </w:rPr>
      </w:pPr>
      <w:r w:rsidRPr="0073555A">
        <w:rPr>
          <w:rFonts w:ascii="Arial" w:eastAsia="Times New Roman" w:hAnsi="Arial" w:cs="Arial"/>
          <w:b/>
          <w:bCs/>
          <w:i/>
          <w:iCs/>
          <w:color w:val="000000"/>
          <w:sz w:val="21"/>
          <w:szCs w:val="21"/>
          <w:bdr w:val="none" w:sz="0" w:space="0" w:color="auto" w:frame="1"/>
        </w:rPr>
        <w:t>Stage 1 (Pre-Collection):</w:t>
      </w:r>
      <w:r w:rsidRPr="0073555A">
        <w:rPr>
          <w:rFonts w:ascii="Arial" w:eastAsia="Times New Roman" w:hAnsi="Arial" w:cs="Arial"/>
          <w:color w:val="000000"/>
          <w:sz w:val="21"/>
          <w:szCs w:val="21"/>
        </w:rPr>
        <w:t> During the first year, we finalize</w:t>
      </w:r>
      <w:r w:rsidR="001872C8">
        <w:rPr>
          <w:rFonts w:ascii="Arial" w:eastAsia="Times New Roman" w:hAnsi="Arial" w:cs="Arial"/>
          <w:color w:val="000000"/>
          <w:sz w:val="21"/>
          <w:szCs w:val="21"/>
        </w:rPr>
        <w:t>d</w:t>
      </w:r>
      <w:r w:rsidRPr="0073555A">
        <w:rPr>
          <w:rFonts w:ascii="Arial" w:eastAsia="Times New Roman" w:hAnsi="Arial" w:cs="Arial"/>
          <w:color w:val="000000"/>
          <w:sz w:val="21"/>
          <w:szCs w:val="21"/>
        </w:rPr>
        <w:t xml:space="preserve"> the survey instrument and submit</w:t>
      </w:r>
      <w:r w:rsidR="001872C8">
        <w:rPr>
          <w:rFonts w:ascii="Arial" w:eastAsia="Times New Roman" w:hAnsi="Arial" w:cs="Arial"/>
          <w:color w:val="000000"/>
          <w:sz w:val="21"/>
          <w:szCs w:val="21"/>
        </w:rPr>
        <w:t>ted</w:t>
      </w:r>
      <w:r w:rsidRPr="0073555A">
        <w:rPr>
          <w:rFonts w:ascii="Arial" w:eastAsia="Times New Roman" w:hAnsi="Arial" w:cs="Arial"/>
          <w:color w:val="000000"/>
          <w:sz w:val="21"/>
          <w:szCs w:val="21"/>
        </w:rPr>
        <w:t xml:space="preserve"> for IRB approval. The PSU Survey Research Center help</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create the CAPI instrument and survey protocol. We identif</w:t>
      </w:r>
      <w:r w:rsidR="001872C8">
        <w:rPr>
          <w:rFonts w:ascii="Arial" w:eastAsia="Times New Roman" w:hAnsi="Arial" w:cs="Arial"/>
          <w:color w:val="000000"/>
          <w:sz w:val="21"/>
          <w:szCs w:val="21"/>
        </w:rPr>
        <w:t>ied</w:t>
      </w:r>
      <w:r w:rsidRPr="0073555A">
        <w:rPr>
          <w:rFonts w:ascii="Arial" w:eastAsia="Times New Roman" w:hAnsi="Arial" w:cs="Arial"/>
          <w:color w:val="000000"/>
          <w:sz w:val="21"/>
          <w:szCs w:val="21"/>
        </w:rPr>
        <w:t xml:space="preserve"> and train</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w:t>
      </w:r>
      <w:r w:rsidR="001872C8">
        <w:rPr>
          <w:rFonts w:ascii="Arial" w:eastAsia="Times New Roman" w:hAnsi="Arial" w:cs="Arial"/>
          <w:color w:val="000000"/>
          <w:sz w:val="21"/>
          <w:szCs w:val="21"/>
        </w:rPr>
        <w:t>four</w:t>
      </w:r>
      <w:r w:rsidRPr="0073555A">
        <w:rPr>
          <w:rFonts w:ascii="Arial" w:eastAsia="Times New Roman" w:hAnsi="Arial" w:cs="Arial"/>
          <w:color w:val="000000"/>
          <w:sz w:val="21"/>
          <w:szCs w:val="21"/>
        </w:rPr>
        <w:t xml:space="preserve"> </w:t>
      </w:r>
      <w:r w:rsidR="001872C8">
        <w:rPr>
          <w:rFonts w:ascii="Arial" w:eastAsia="Times New Roman" w:hAnsi="Arial" w:cs="Arial"/>
          <w:color w:val="000000"/>
          <w:sz w:val="21"/>
          <w:szCs w:val="21"/>
        </w:rPr>
        <w:t>re</w:t>
      </w:r>
      <w:r w:rsidRPr="0073555A">
        <w:rPr>
          <w:rFonts w:ascii="Arial" w:eastAsia="Times New Roman" w:hAnsi="Arial" w:cs="Arial"/>
          <w:color w:val="000000"/>
          <w:sz w:val="21"/>
          <w:szCs w:val="21"/>
        </w:rPr>
        <w:t>search assistant</w:t>
      </w:r>
      <w:r w:rsidR="001872C8">
        <w:rPr>
          <w:rFonts w:ascii="Arial" w:eastAsia="Times New Roman" w:hAnsi="Arial" w:cs="Arial"/>
          <w:color w:val="000000"/>
          <w:sz w:val="21"/>
          <w:szCs w:val="21"/>
        </w:rPr>
        <w:t>s</w:t>
      </w:r>
      <w:r w:rsidRPr="0073555A">
        <w:rPr>
          <w:rFonts w:ascii="Arial" w:eastAsia="Times New Roman" w:hAnsi="Arial" w:cs="Arial"/>
          <w:color w:val="000000"/>
          <w:sz w:val="21"/>
          <w:szCs w:val="21"/>
        </w:rPr>
        <w:t xml:space="preserve"> to assist with prison interviews.</w:t>
      </w:r>
    </w:p>
    <w:p w14:paraId="0474FDBF" w14:textId="65B22216" w:rsidR="0073555A" w:rsidRPr="0073555A" w:rsidRDefault="0073555A" w:rsidP="0073555A">
      <w:pPr>
        <w:spacing w:after="0" w:line="300" w:lineRule="atLeast"/>
        <w:textAlignment w:val="baseline"/>
        <w:rPr>
          <w:rFonts w:ascii="Arial" w:eastAsia="Times New Roman" w:hAnsi="Arial" w:cs="Arial"/>
          <w:color w:val="000000"/>
          <w:sz w:val="21"/>
          <w:szCs w:val="21"/>
        </w:rPr>
      </w:pPr>
      <w:r w:rsidRPr="0073555A">
        <w:rPr>
          <w:rFonts w:ascii="Arial" w:eastAsia="Times New Roman" w:hAnsi="Arial" w:cs="Arial"/>
          <w:b/>
          <w:bCs/>
          <w:i/>
          <w:iCs/>
          <w:color w:val="000000"/>
          <w:sz w:val="21"/>
          <w:szCs w:val="21"/>
          <w:bdr w:val="none" w:sz="0" w:space="0" w:color="auto" w:frame="1"/>
        </w:rPr>
        <w:lastRenderedPageBreak/>
        <w:t>Stage 2 (Baseline Survey):</w:t>
      </w:r>
      <w:r w:rsidRPr="0073555A">
        <w:rPr>
          <w:rFonts w:ascii="Arial" w:eastAsia="Times New Roman" w:hAnsi="Arial" w:cs="Arial"/>
          <w:color w:val="000000"/>
          <w:sz w:val="21"/>
          <w:szCs w:val="21"/>
        </w:rPr>
        <w:t> </w:t>
      </w:r>
      <w:r w:rsidR="001872C8">
        <w:rPr>
          <w:rFonts w:ascii="Arial" w:eastAsia="Times New Roman" w:hAnsi="Arial" w:cs="Arial"/>
          <w:color w:val="000000"/>
          <w:sz w:val="21"/>
          <w:szCs w:val="21"/>
        </w:rPr>
        <w:t>At the end</w:t>
      </w:r>
      <w:r w:rsidRPr="0073555A">
        <w:rPr>
          <w:rFonts w:ascii="Arial" w:eastAsia="Times New Roman" w:hAnsi="Arial" w:cs="Arial"/>
          <w:color w:val="000000"/>
          <w:sz w:val="21"/>
          <w:szCs w:val="21"/>
        </w:rPr>
        <w:t xml:space="preserve"> of the first year, we field</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the baseline survey. </w:t>
      </w:r>
      <w:r w:rsidR="001872C8">
        <w:rPr>
          <w:rFonts w:ascii="Arial" w:eastAsia="Times New Roman" w:hAnsi="Arial" w:cs="Arial"/>
          <w:color w:val="000000"/>
          <w:sz w:val="21"/>
          <w:szCs w:val="21"/>
        </w:rPr>
        <w:t>Four</w:t>
      </w:r>
      <w:r w:rsidRPr="0073555A">
        <w:rPr>
          <w:rFonts w:ascii="Arial" w:eastAsia="Times New Roman" w:hAnsi="Arial" w:cs="Arial"/>
          <w:color w:val="000000"/>
          <w:sz w:val="21"/>
          <w:szCs w:val="21"/>
        </w:rPr>
        <w:t xml:space="preserve"> interviewers work</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each day for an average of 10 inmates surveyed per day. With this schedule, the surveys </w:t>
      </w:r>
      <w:r w:rsidR="001872C8">
        <w:rPr>
          <w:rFonts w:ascii="Arial" w:eastAsia="Times New Roman" w:hAnsi="Arial" w:cs="Arial"/>
          <w:color w:val="000000"/>
          <w:sz w:val="21"/>
          <w:szCs w:val="21"/>
        </w:rPr>
        <w:t xml:space="preserve">were </w:t>
      </w:r>
      <w:r w:rsidRPr="0073555A">
        <w:rPr>
          <w:rFonts w:ascii="Arial" w:eastAsia="Times New Roman" w:hAnsi="Arial" w:cs="Arial"/>
          <w:color w:val="000000"/>
          <w:sz w:val="21"/>
          <w:szCs w:val="21"/>
        </w:rPr>
        <w:t>completed in</w:t>
      </w:r>
      <w:r w:rsidR="001872C8">
        <w:rPr>
          <w:rFonts w:ascii="Arial" w:eastAsia="Times New Roman" w:hAnsi="Arial" w:cs="Arial"/>
          <w:color w:val="000000"/>
          <w:sz w:val="21"/>
          <w:szCs w:val="21"/>
        </w:rPr>
        <w:t xml:space="preserve"> a three-week</w:t>
      </w:r>
      <w:r w:rsidRPr="0073555A">
        <w:rPr>
          <w:rFonts w:ascii="Arial" w:eastAsia="Times New Roman" w:hAnsi="Arial" w:cs="Arial"/>
          <w:color w:val="000000"/>
          <w:sz w:val="21"/>
          <w:szCs w:val="21"/>
        </w:rPr>
        <w:t xml:space="preserve"> </w:t>
      </w:r>
      <w:r w:rsidR="001872C8">
        <w:rPr>
          <w:rFonts w:ascii="Arial" w:eastAsia="Times New Roman" w:hAnsi="Arial" w:cs="Arial"/>
          <w:color w:val="000000"/>
          <w:sz w:val="21"/>
          <w:szCs w:val="21"/>
        </w:rPr>
        <w:t>period</w:t>
      </w:r>
      <w:r w:rsidRPr="0073555A">
        <w:rPr>
          <w:rFonts w:ascii="Arial" w:eastAsia="Times New Roman" w:hAnsi="Arial" w:cs="Arial"/>
          <w:color w:val="000000"/>
          <w:sz w:val="21"/>
          <w:szCs w:val="21"/>
        </w:rPr>
        <w:t xml:space="preserve">. Upon completion of the baseline survey, we </w:t>
      </w:r>
      <w:r w:rsidR="00B329A2">
        <w:rPr>
          <w:rFonts w:ascii="Arial" w:eastAsia="Times New Roman" w:hAnsi="Arial" w:cs="Arial"/>
          <w:color w:val="000000"/>
          <w:sz w:val="21"/>
          <w:szCs w:val="21"/>
        </w:rPr>
        <w:t>began</w:t>
      </w:r>
      <w:r w:rsidRPr="0073555A">
        <w:rPr>
          <w:rFonts w:ascii="Arial" w:eastAsia="Times New Roman" w:hAnsi="Arial" w:cs="Arial"/>
          <w:color w:val="000000"/>
          <w:sz w:val="21"/>
          <w:szCs w:val="21"/>
        </w:rPr>
        <w:t xml:space="preserve"> cross-sectional network analyses and </w:t>
      </w:r>
      <w:r w:rsidR="00B329A2">
        <w:rPr>
          <w:rFonts w:ascii="Arial" w:eastAsia="Times New Roman" w:hAnsi="Arial" w:cs="Arial"/>
          <w:color w:val="000000"/>
          <w:sz w:val="21"/>
          <w:szCs w:val="21"/>
        </w:rPr>
        <w:t>published four</w:t>
      </w:r>
      <w:r w:rsidRPr="0073555A">
        <w:rPr>
          <w:rFonts w:ascii="Arial" w:eastAsia="Times New Roman" w:hAnsi="Arial" w:cs="Arial"/>
          <w:color w:val="000000"/>
          <w:sz w:val="21"/>
          <w:szCs w:val="21"/>
        </w:rPr>
        <w:t xml:space="preserve"> empirical paper</w:t>
      </w:r>
      <w:r w:rsidR="001872C8">
        <w:rPr>
          <w:rFonts w:ascii="Arial" w:eastAsia="Times New Roman" w:hAnsi="Arial" w:cs="Arial"/>
          <w:color w:val="000000"/>
          <w:sz w:val="21"/>
          <w:szCs w:val="21"/>
        </w:rPr>
        <w:t>s</w:t>
      </w:r>
      <w:r w:rsidR="00B329A2">
        <w:rPr>
          <w:rFonts w:ascii="Arial" w:eastAsia="Times New Roman" w:hAnsi="Arial" w:cs="Arial"/>
          <w:color w:val="000000"/>
          <w:sz w:val="21"/>
          <w:szCs w:val="21"/>
        </w:rPr>
        <w:t xml:space="preserve"> (</w:t>
      </w:r>
      <w:r w:rsidR="00B329A2">
        <w:rPr>
          <w:rFonts w:ascii="Arial" w:eastAsia="Times New Roman" w:hAnsi="Arial" w:cs="Arial"/>
          <w:i/>
          <w:color w:val="000000"/>
          <w:sz w:val="21"/>
          <w:szCs w:val="21"/>
        </w:rPr>
        <w:t xml:space="preserve">Justice Quarterly, American Sociological Review, Journal of Health and Social Behavior, </w:t>
      </w:r>
      <w:r w:rsidR="00B329A2">
        <w:rPr>
          <w:rFonts w:ascii="Arial" w:eastAsia="Times New Roman" w:hAnsi="Arial" w:cs="Arial"/>
          <w:color w:val="000000"/>
          <w:sz w:val="21"/>
          <w:szCs w:val="21"/>
        </w:rPr>
        <w:t xml:space="preserve">and </w:t>
      </w:r>
      <w:r w:rsidR="00B329A2">
        <w:rPr>
          <w:rFonts w:ascii="Arial" w:eastAsia="Times New Roman" w:hAnsi="Arial" w:cs="Arial"/>
          <w:i/>
          <w:color w:val="000000"/>
          <w:sz w:val="21"/>
          <w:szCs w:val="21"/>
        </w:rPr>
        <w:t>Social Networks)</w:t>
      </w:r>
      <w:r w:rsidRPr="0073555A">
        <w:rPr>
          <w:rFonts w:ascii="Arial" w:eastAsia="Times New Roman" w:hAnsi="Arial" w:cs="Arial"/>
          <w:color w:val="000000"/>
          <w:sz w:val="21"/>
          <w:szCs w:val="21"/>
        </w:rPr>
        <w:t xml:space="preserve">. Results of the cross-sectional (i.e., ERGM) analyses </w:t>
      </w:r>
      <w:r w:rsidR="00B329A2">
        <w:rPr>
          <w:rFonts w:ascii="Arial" w:eastAsia="Times New Roman" w:hAnsi="Arial" w:cs="Arial"/>
          <w:color w:val="000000"/>
          <w:sz w:val="21"/>
          <w:szCs w:val="21"/>
        </w:rPr>
        <w:t xml:space="preserve">also </w:t>
      </w:r>
      <w:r w:rsidRPr="0073555A">
        <w:rPr>
          <w:rFonts w:ascii="Arial" w:eastAsia="Times New Roman" w:hAnsi="Arial" w:cs="Arial"/>
          <w:color w:val="000000"/>
          <w:sz w:val="21"/>
          <w:szCs w:val="21"/>
        </w:rPr>
        <w:t>inform</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required changes to the 2</w:t>
      </w:r>
      <w:r w:rsidRPr="0073555A">
        <w:rPr>
          <w:rFonts w:ascii="Arial" w:eastAsia="Times New Roman" w:hAnsi="Arial" w:cs="Arial"/>
          <w:color w:val="000000"/>
          <w:sz w:val="21"/>
          <w:szCs w:val="21"/>
          <w:bdr w:val="none" w:sz="0" w:space="0" w:color="auto" w:frame="1"/>
          <w:vertAlign w:val="superscript"/>
        </w:rPr>
        <w:t>nd</w:t>
      </w:r>
      <w:r w:rsidRPr="0073555A">
        <w:rPr>
          <w:rFonts w:ascii="Arial" w:eastAsia="Times New Roman" w:hAnsi="Arial" w:cs="Arial"/>
          <w:color w:val="000000"/>
          <w:sz w:val="21"/>
          <w:szCs w:val="21"/>
        </w:rPr>
        <w:t> survey questionnaire. </w:t>
      </w:r>
    </w:p>
    <w:p w14:paraId="53DA8B87" w14:textId="6485D260" w:rsidR="001872C8" w:rsidRDefault="0073555A" w:rsidP="00B329A2">
      <w:pPr>
        <w:spacing w:after="0" w:line="300" w:lineRule="atLeast"/>
        <w:textAlignment w:val="baseline"/>
        <w:rPr>
          <w:rFonts w:ascii="Arial" w:eastAsia="Times New Roman" w:hAnsi="Arial" w:cs="Arial"/>
          <w:color w:val="000000"/>
          <w:sz w:val="21"/>
          <w:szCs w:val="21"/>
        </w:rPr>
      </w:pPr>
      <w:r w:rsidRPr="0073555A">
        <w:rPr>
          <w:rFonts w:ascii="Arial" w:eastAsia="Times New Roman" w:hAnsi="Arial" w:cs="Arial"/>
          <w:b/>
          <w:bCs/>
          <w:i/>
          <w:iCs/>
          <w:color w:val="000000"/>
          <w:sz w:val="21"/>
          <w:szCs w:val="21"/>
          <w:bdr w:val="none" w:sz="0" w:space="0" w:color="auto" w:frame="1"/>
        </w:rPr>
        <w:t>Stage 3 (Survey Revision and Re-Administration):</w:t>
      </w:r>
      <w:r w:rsidRPr="0073555A">
        <w:rPr>
          <w:rFonts w:ascii="Arial" w:eastAsia="Times New Roman" w:hAnsi="Arial" w:cs="Arial"/>
          <w:color w:val="000000"/>
          <w:sz w:val="21"/>
          <w:szCs w:val="21"/>
        </w:rPr>
        <w:t> In year two, we review</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the survey protocol and ma</w:t>
      </w:r>
      <w:r w:rsidR="001872C8">
        <w:rPr>
          <w:rFonts w:ascii="Arial" w:eastAsia="Times New Roman" w:hAnsi="Arial" w:cs="Arial"/>
          <w:color w:val="000000"/>
          <w:sz w:val="21"/>
          <w:szCs w:val="21"/>
        </w:rPr>
        <w:t>d</w:t>
      </w:r>
      <w:r w:rsidRPr="0073555A">
        <w:rPr>
          <w:rFonts w:ascii="Arial" w:eastAsia="Times New Roman" w:hAnsi="Arial" w:cs="Arial"/>
          <w:color w:val="000000"/>
          <w:sz w:val="21"/>
          <w:szCs w:val="21"/>
        </w:rPr>
        <w:t>e necessary adjustments. Three months following the baseline survey, we re-assess</w:t>
      </w:r>
      <w:r w:rsidR="001872C8">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the same prison unit with</w:t>
      </w:r>
      <w:r w:rsidR="001872C8">
        <w:rPr>
          <w:rFonts w:ascii="Arial" w:eastAsia="Times New Roman" w:hAnsi="Arial" w:cs="Arial"/>
          <w:color w:val="000000"/>
          <w:sz w:val="21"/>
          <w:szCs w:val="21"/>
        </w:rPr>
        <w:t xml:space="preserve"> a</w:t>
      </w:r>
      <w:r w:rsidRPr="0073555A">
        <w:rPr>
          <w:rFonts w:ascii="Arial" w:eastAsia="Times New Roman" w:hAnsi="Arial" w:cs="Arial"/>
          <w:color w:val="000000"/>
          <w:sz w:val="21"/>
          <w:szCs w:val="21"/>
        </w:rPr>
        <w:t xml:space="preserve"> follow-up survey. This </w:t>
      </w:r>
      <w:r w:rsidR="001872C8">
        <w:rPr>
          <w:rFonts w:ascii="Arial" w:eastAsia="Times New Roman" w:hAnsi="Arial" w:cs="Arial"/>
          <w:color w:val="000000"/>
          <w:sz w:val="21"/>
          <w:szCs w:val="21"/>
        </w:rPr>
        <w:t>was</w:t>
      </w:r>
      <w:r w:rsidRPr="0073555A">
        <w:rPr>
          <w:rFonts w:ascii="Arial" w:eastAsia="Times New Roman" w:hAnsi="Arial" w:cs="Arial"/>
          <w:color w:val="000000"/>
          <w:sz w:val="21"/>
          <w:szCs w:val="21"/>
        </w:rPr>
        <w:t xml:space="preserve"> followed </w:t>
      </w:r>
      <w:r w:rsidR="001872C8">
        <w:rPr>
          <w:rFonts w:ascii="Arial" w:eastAsia="Times New Roman" w:hAnsi="Arial" w:cs="Arial"/>
          <w:color w:val="000000"/>
          <w:sz w:val="21"/>
          <w:szCs w:val="21"/>
        </w:rPr>
        <w:t>with a</w:t>
      </w:r>
      <w:r w:rsidRPr="0073555A">
        <w:rPr>
          <w:rFonts w:ascii="Arial" w:eastAsia="Times New Roman" w:hAnsi="Arial" w:cs="Arial"/>
          <w:color w:val="000000"/>
          <w:sz w:val="21"/>
          <w:szCs w:val="21"/>
        </w:rPr>
        <w:t xml:space="preserve"> longitudinal network analys</w:t>
      </w:r>
      <w:r w:rsidR="001872C8">
        <w:rPr>
          <w:rFonts w:ascii="Arial" w:eastAsia="Times New Roman" w:hAnsi="Arial" w:cs="Arial"/>
          <w:color w:val="000000"/>
          <w:sz w:val="21"/>
          <w:szCs w:val="21"/>
        </w:rPr>
        <w:t>es.</w:t>
      </w:r>
      <w:r w:rsidRPr="0073555A">
        <w:rPr>
          <w:rFonts w:ascii="Arial" w:eastAsia="Times New Roman" w:hAnsi="Arial" w:cs="Arial"/>
          <w:color w:val="000000"/>
          <w:sz w:val="21"/>
          <w:szCs w:val="21"/>
        </w:rPr>
        <w:t xml:space="preserve">  At the end of this year, we</w:t>
      </w:r>
      <w:r w:rsidR="001872C8">
        <w:rPr>
          <w:rFonts w:ascii="Arial" w:eastAsia="Times New Roman" w:hAnsi="Arial" w:cs="Arial"/>
          <w:color w:val="000000"/>
          <w:sz w:val="21"/>
          <w:szCs w:val="21"/>
        </w:rPr>
        <w:t xml:space="preserve"> received funding for two additional prison network studies </w:t>
      </w:r>
      <w:r w:rsidRPr="0073555A">
        <w:rPr>
          <w:rFonts w:ascii="Arial" w:eastAsia="Times New Roman" w:hAnsi="Arial" w:cs="Arial"/>
          <w:color w:val="000000"/>
          <w:sz w:val="21"/>
          <w:szCs w:val="21"/>
        </w:rPr>
        <w:t>(</w:t>
      </w:r>
      <w:r w:rsidR="001872C8">
        <w:rPr>
          <w:rFonts w:ascii="Arial" w:eastAsia="Times New Roman" w:hAnsi="Arial" w:cs="Arial"/>
          <w:color w:val="000000"/>
          <w:sz w:val="21"/>
          <w:szCs w:val="21"/>
        </w:rPr>
        <w:t>i.e., in a prison-based drug treatment program and in women’s prisons)</w:t>
      </w:r>
      <w:r w:rsidRPr="0073555A">
        <w:rPr>
          <w:rFonts w:ascii="Arial" w:eastAsia="Times New Roman" w:hAnsi="Arial" w:cs="Arial"/>
          <w:color w:val="000000"/>
          <w:sz w:val="21"/>
          <w:szCs w:val="21"/>
        </w:rPr>
        <w:t xml:space="preserve"> </w:t>
      </w:r>
      <w:r w:rsidR="001872C8">
        <w:rPr>
          <w:rFonts w:ascii="Arial" w:eastAsia="Times New Roman" w:hAnsi="Arial" w:cs="Arial"/>
          <w:color w:val="000000"/>
          <w:sz w:val="21"/>
          <w:szCs w:val="21"/>
        </w:rPr>
        <w:t>that are currently underway</w:t>
      </w:r>
      <w:r w:rsidRPr="0073555A">
        <w:rPr>
          <w:rFonts w:ascii="Arial" w:eastAsia="Times New Roman" w:hAnsi="Arial" w:cs="Arial"/>
          <w:color w:val="000000"/>
          <w:sz w:val="21"/>
          <w:szCs w:val="21"/>
        </w:rPr>
        <w:t>.</w:t>
      </w:r>
    </w:p>
    <w:p w14:paraId="1A94321E" w14:textId="661F4B81" w:rsidR="001872C8" w:rsidRDefault="00B329A2" w:rsidP="00B329A2">
      <w:pPr>
        <w:spacing w:after="0" w:line="300" w:lineRule="atLeast"/>
        <w:textAlignment w:val="baseline"/>
        <w:rPr>
          <w:rFonts w:ascii="Arial" w:eastAsia="Times New Roman" w:hAnsi="Arial" w:cs="Arial"/>
          <w:color w:val="303B53"/>
          <w:sz w:val="27"/>
          <w:szCs w:val="27"/>
        </w:rPr>
      </w:pPr>
      <w:r>
        <w:rPr>
          <w:rFonts w:ascii="Arial" w:eastAsia="Times New Roman" w:hAnsi="Arial" w:cs="Arial"/>
          <w:b/>
          <w:i/>
          <w:color w:val="000000"/>
          <w:sz w:val="21"/>
          <w:szCs w:val="21"/>
        </w:rPr>
        <w:t>Stage 4 (Qualitative Follow-Ups and Next Steps):</w:t>
      </w:r>
      <w:r>
        <w:rPr>
          <w:rFonts w:ascii="Arial" w:eastAsia="Times New Roman" w:hAnsi="Arial" w:cs="Arial"/>
          <w:color w:val="000000"/>
          <w:sz w:val="21"/>
          <w:szCs w:val="21"/>
        </w:rPr>
        <w:t xml:space="preserve"> </w:t>
      </w:r>
      <w:r w:rsidR="0073555A" w:rsidRPr="0073555A">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An </w:t>
      </w:r>
      <w:r w:rsidR="005241E0">
        <w:rPr>
          <w:rFonts w:ascii="Arial" w:eastAsia="Times New Roman" w:hAnsi="Arial" w:cs="Arial"/>
          <w:color w:val="000000"/>
          <w:sz w:val="21"/>
          <w:szCs w:val="21"/>
        </w:rPr>
        <w:t xml:space="preserve">extension of the project began </w:t>
      </w:r>
      <w:r>
        <w:rPr>
          <w:rFonts w:ascii="Arial" w:eastAsia="Times New Roman" w:hAnsi="Arial" w:cs="Arial"/>
          <w:color w:val="000000"/>
          <w:sz w:val="21"/>
          <w:szCs w:val="21"/>
        </w:rPr>
        <w:t>to follow parole-eligible respondents during their period of community re-entry. Using three semi-structured qualitative interviews (pre-release, 3 months post-release, and 9 months post-rel</w:t>
      </w:r>
      <w:r w:rsidR="005241E0">
        <w:rPr>
          <w:rFonts w:ascii="Arial" w:eastAsia="Times New Roman" w:hAnsi="Arial" w:cs="Arial"/>
          <w:color w:val="000000"/>
          <w:sz w:val="21"/>
          <w:szCs w:val="21"/>
        </w:rPr>
        <w:t>e</w:t>
      </w:r>
      <w:r>
        <w:rPr>
          <w:rFonts w:ascii="Arial" w:eastAsia="Times New Roman" w:hAnsi="Arial" w:cs="Arial"/>
          <w:color w:val="000000"/>
          <w:sz w:val="21"/>
          <w:szCs w:val="21"/>
        </w:rPr>
        <w:t xml:space="preserve">ase) we followed 49 parolees through their re-entry experiences. </w:t>
      </w:r>
      <w:r w:rsidR="005241E0">
        <w:rPr>
          <w:rFonts w:ascii="Arial" w:eastAsia="Times New Roman" w:hAnsi="Arial" w:cs="Arial"/>
          <w:color w:val="000000"/>
          <w:sz w:val="21"/>
          <w:szCs w:val="21"/>
        </w:rPr>
        <w:t xml:space="preserve">This rich narrative data will inform a book that also includes the social network data. </w:t>
      </w:r>
    </w:p>
    <w:p w14:paraId="42535A20" w14:textId="77777777" w:rsidR="001872C8" w:rsidRPr="005241E0" w:rsidRDefault="001872C8" w:rsidP="00B329A2">
      <w:pPr>
        <w:spacing w:after="0" w:line="300" w:lineRule="atLeast"/>
        <w:textAlignment w:val="baseline"/>
        <w:rPr>
          <w:rFonts w:ascii="Arial" w:eastAsia="Times New Roman" w:hAnsi="Arial" w:cs="Arial"/>
          <w:b/>
          <w:i/>
          <w:color w:val="303B53"/>
          <w:sz w:val="27"/>
          <w:szCs w:val="27"/>
        </w:rPr>
      </w:pPr>
    </w:p>
    <w:p w14:paraId="12B5646E" w14:textId="77777777" w:rsidR="001872C8" w:rsidRDefault="001872C8" w:rsidP="00B329A2">
      <w:pPr>
        <w:spacing w:after="0" w:line="300" w:lineRule="atLeast"/>
        <w:textAlignment w:val="baseline"/>
        <w:rPr>
          <w:rFonts w:ascii="Arial" w:eastAsia="Times New Roman" w:hAnsi="Arial" w:cs="Arial"/>
          <w:color w:val="303B53"/>
          <w:sz w:val="27"/>
          <w:szCs w:val="27"/>
        </w:rPr>
      </w:pPr>
    </w:p>
    <w:p w14:paraId="3C56C696" w14:textId="77777777" w:rsidR="0073555A" w:rsidRPr="0073555A" w:rsidRDefault="0073555A" w:rsidP="00B329A2">
      <w:pPr>
        <w:spacing w:after="0" w:line="300" w:lineRule="atLeast"/>
        <w:textAlignment w:val="baseline"/>
        <w:rPr>
          <w:rFonts w:ascii="Arial" w:eastAsia="Times New Roman" w:hAnsi="Arial" w:cs="Arial"/>
          <w:color w:val="303B53"/>
          <w:sz w:val="27"/>
          <w:szCs w:val="27"/>
        </w:rPr>
      </w:pPr>
      <w:r w:rsidRPr="0073555A">
        <w:rPr>
          <w:rFonts w:ascii="Arial" w:eastAsia="Times New Roman" w:hAnsi="Arial" w:cs="Arial"/>
          <w:color w:val="303B53"/>
          <w:sz w:val="27"/>
          <w:szCs w:val="27"/>
        </w:rPr>
        <w:t>* What was accomplished under these goals (you must provide information for at least one of the 4 categories below)?</w:t>
      </w:r>
    </w:p>
    <w:p w14:paraId="680D4ED8" w14:textId="77777777" w:rsidR="0073555A" w:rsidRPr="0073555A" w:rsidRDefault="0073555A" w:rsidP="0073555A">
      <w:p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Major Activities:</w:t>
      </w:r>
    </w:p>
    <w:p w14:paraId="619692F4" w14:textId="77777777" w:rsidR="0073555A" w:rsidRPr="0073555A" w:rsidRDefault="0073555A" w:rsidP="0073555A">
      <w:pPr>
        <w:spacing w:before="150" w:after="150" w:line="300" w:lineRule="atLeast"/>
        <w:ind w:left="720"/>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We have accomplished the following activities with</w:t>
      </w:r>
      <w:r w:rsidR="000024DA">
        <w:rPr>
          <w:rFonts w:ascii="Arial" w:eastAsia="Times New Roman" w:hAnsi="Arial" w:cs="Arial"/>
          <w:color w:val="000000"/>
          <w:sz w:val="21"/>
          <w:szCs w:val="21"/>
        </w:rPr>
        <w:t>in the period of</w:t>
      </w:r>
      <w:r w:rsidRPr="0073555A">
        <w:rPr>
          <w:rFonts w:ascii="Arial" w:eastAsia="Times New Roman" w:hAnsi="Arial" w:cs="Arial"/>
          <w:color w:val="000000"/>
          <w:sz w:val="21"/>
          <w:szCs w:val="21"/>
        </w:rPr>
        <w:t xml:space="preserve"> this award:</w:t>
      </w:r>
    </w:p>
    <w:p w14:paraId="6890765A"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Developed a 45-minute CAPI survey for administration in a prison unit housing 205 inmates.</w:t>
      </w:r>
    </w:p>
    <w:p w14:paraId="09194120" w14:textId="0FC8F498"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Received IRB approval from PSU for survey administration and data collection.</w:t>
      </w:r>
    </w:p>
    <w:p w14:paraId="28E427B7" w14:textId="741596FA" w:rsidR="0073555A" w:rsidRPr="0073555A" w:rsidRDefault="000024DA" w:rsidP="0073555A">
      <w:pPr>
        <w:numPr>
          <w:ilvl w:val="0"/>
          <w:numId w:val="2"/>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Trained 8</w:t>
      </w:r>
      <w:r w:rsidR="0073555A" w:rsidRPr="0073555A">
        <w:rPr>
          <w:rFonts w:ascii="Arial" w:eastAsia="Times New Roman" w:hAnsi="Arial" w:cs="Arial"/>
          <w:color w:val="000000"/>
          <w:sz w:val="21"/>
          <w:szCs w:val="21"/>
        </w:rPr>
        <w:t xml:space="preserve"> graduate students, 1 research assistant, and 1 postdoctoral </w:t>
      </w:r>
      <w:r w:rsidR="00A65A3A">
        <w:rPr>
          <w:rFonts w:ascii="Arial" w:eastAsia="Times New Roman" w:hAnsi="Arial" w:cs="Arial"/>
          <w:color w:val="000000"/>
          <w:sz w:val="21"/>
          <w:szCs w:val="21"/>
        </w:rPr>
        <w:t>scholar</w:t>
      </w:r>
      <w:r w:rsidR="0073555A" w:rsidRPr="0073555A">
        <w:rPr>
          <w:rFonts w:ascii="Arial" w:eastAsia="Times New Roman" w:hAnsi="Arial" w:cs="Arial"/>
          <w:color w:val="000000"/>
          <w:sz w:val="21"/>
          <w:szCs w:val="21"/>
        </w:rPr>
        <w:t xml:space="preserve"> to administer surveys.</w:t>
      </w:r>
    </w:p>
    <w:p w14:paraId="53D46F12"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In June, 2015, we administered Wave 1 CAPI surveys to 142 inmates (69%) of the sampled prison unit.</w:t>
      </w:r>
    </w:p>
    <w:p w14:paraId="17B5EC58"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Coded survey data and merged it with official data from PA Department of Corrections (PADOC).</w:t>
      </w:r>
    </w:p>
    <w:p w14:paraId="3938A78A"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Based on preliminary results, we revised the survey instrument. A key difference in the Wave 2 survey was to include open-</w:t>
      </w:r>
      <w:r w:rsidRPr="0073555A">
        <w:rPr>
          <w:rFonts w:ascii="Arial" w:eastAsia="Times New Roman" w:hAnsi="Arial" w:cs="Arial"/>
          <w:color w:val="000000"/>
          <w:sz w:val="21"/>
          <w:szCs w:val="21"/>
        </w:rPr>
        <w:softHyphen/>
        <w:t>ended general questions to establish inmate trust and interest.</w:t>
      </w:r>
    </w:p>
    <w:p w14:paraId="4D801C1E"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In Nov, 2015, we administered Wave 2 CAPI surveys to 120 inmates (59%) of</w:t>
      </w:r>
      <w:r w:rsidR="000024DA">
        <w:rPr>
          <w:rFonts w:ascii="Arial" w:eastAsia="Times New Roman" w:hAnsi="Arial" w:cs="Arial"/>
          <w:color w:val="000000"/>
          <w:sz w:val="21"/>
          <w:szCs w:val="21"/>
        </w:rPr>
        <w:t xml:space="preserve"> </w:t>
      </w:r>
      <w:r w:rsidRPr="0073555A">
        <w:rPr>
          <w:rFonts w:ascii="Arial" w:eastAsia="Times New Roman" w:hAnsi="Arial" w:cs="Arial"/>
          <w:color w:val="000000"/>
          <w:sz w:val="21"/>
          <w:szCs w:val="21"/>
        </w:rPr>
        <w:t>the studied prison unit.</w:t>
      </w:r>
    </w:p>
    <w:p w14:paraId="46C39393"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In Nov, 2015, we presented three papers at the American Society of Criminology annual conference based on Wave 1 preliminary results. In the same month, we presented a paper at the annual Illicit Networks Workshop.</w:t>
      </w:r>
    </w:p>
    <w:p w14:paraId="58013EB9"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We coded survey data from Wave 2 and merged this with PADOC official data and Wave 1 data.</w:t>
      </w:r>
    </w:p>
    <w:p w14:paraId="42D0349F" w14:textId="161C8AD1"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In Waves 1 and 2, we recruited approximately 75 parole-eligible inmates to participate in longitudinal interviews pre- and post-release. These interviews focus on expected and realized social networks and experiences upon prison release. </w:t>
      </w:r>
      <w:r w:rsidR="0024699A">
        <w:rPr>
          <w:rFonts w:ascii="Arial" w:eastAsia="Times New Roman" w:hAnsi="Arial" w:cs="Arial"/>
          <w:color w:val="000000"/>
          <w:sz w:val="21"/>
          <w:szCs w:val="21"/>
        </w:rPr>
        <w:t>To date, w</w:t>
      </w:r>
      <w:r w:rsidRPr="0073555A">
        <w:rPr>
          <w:rFonts w:ascii="Arial" w:eastAsia="Times New Roman" w:hAnsi="Arial" w:cs="Arial"/>
          <w:color w:val="000000"/>
          <w:sz w:val="21"/>
          <w:szCs w:val="21"/>
        </w:rPr>
        <w:t xml:space="preserve">e </w:t>
      </w:r>
      <w:r w:rsidR="0024699A">
        <w:rPr>
          <w:rFonts w:ascii="Arial" w:eastAsia="Times New Roman" w:hAnsi="Arial" w:cs="Arial"/>
          <w:color w:val="000000"/>
          <w:sz w:val="21"/>
          <w:szCs w:val="21"/>
        </w:rPr>
        <w:t xml:space="preserve">have </w:t>
      </w:r>
      <w:r w:rsidRPr="0073555A">
        <w:rPr>
          <w:rFonts w:ascii="Arial" w:eastAsia="Times New Roman" w:hAnsi="Arial" w:cs="Arial"/>
          <w:color w:val="000000"/>
          <w:sz w:val="21"/>
          <w:szCs w:val="21"/>
        </w:rPr>
        <w:t xml:space="preserve">conducted 49 pre-release interviews, </w:t>
      </w:r>
      <w:r w:rsidR="00315383">
        <w:rPr>
          <w:rFonts w:ascii="Arial" w:eastAsia="Times New Roman" w:hAnsi="Arial" w:cs="Arial"/>
          <w:color w:val="000000"/>
          <w:sz w:val="21"/>
          <w:szCs w:val="21"/>
        </w:rPr>
        <w:t>32</w:t>
      </w:r>
      <w:r w:rsidRPr="0073555A">
        <w:rPr>
          <w:rFonts w:ascii="Arial" w:eastAsia="Times New Roman" w:hAnsi="Arial" w:cs="Arial"/>
          <w:color w:val="000000"/>
          <w:sz w:val="21"/>
          <w:szCs w:val="21"/>
        </w:rPr>
        <w:t xml:space="preserve"> interviews 3 months after prison release, and </w:t>
      </w:r>
      <w:r w:rsidR="00315383">
        <w:rPr>
          <w:rFonts w:ascii="Arial" w:eastAsia="Times New Roman" w:hAnsi="Arial" w:cs="Arial"/>
          <w:color w:val="000000"/>
          <w:sz w:val="21"/>
          <w:szCs w:val="21"/>
        </w:rPr>
        <w:t>11</w:t>
      </w:r>
      <w:r w:rsidRPr="0073555A">
        <w:rPr>
          <w:rFonts w:ascii="Arial" w:eastAsia="Times New Roman" w:hAnsi="Arial" w:cs="Arial"/>
          <w:color w:val="000000"/>
          <w:sz w:val="21"/>
          <w:szCs w:val="21"/>
        </w:rPr>
        <w:t xml:space="preserve"> interviews 9 months after prison release.</w:t>
      </w:r>
    </w:p>
    <w:p w14:paraId="487F8370"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Interview audio files are currently being transcribed and qualitatively coded by undergraduate research assistants.</w:t>
      </w:r>
    </w:p>
    <w:p w14:paraId="5EE24B0F" w14:textId="754580F6"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We have published </w:t>
      </w:r>
      <w:r w:rsidR="003E6A2C">
        <w:rPr>
          <w:rFonts w:ascii="Arial" w:eastAsia="Times New Roman" w:hAnsi="Arial" w:cs="Arial"/>
          <w:color w:val="000000"/>
          <w:sz w:val="21"/>
          <w:szCs w:val="21"/>
        </w:rPr>
        <w:t>six</w:t>
      </w:r>
      <w:r w:rsidRPr="0073555A">
        <w:rPr>
          <w:rFonts w:ascii="Arial" w:eastAsia="Times New Roman" w:hAnsi="Arial" w:cs="Arial"/>
          <w:color w:val="000000"/>
          <w:sz w:val="21"/>
          <w:szCs w:val="21"/>
        </w:rPr>
        <w:t xml:space="preserve"> papers in top </w:t>
      </w:r>
      <w:r w:rsidR="00DA6041">
        <w:rPr>
          <w:rFonts w:ascii="Arial" w:eastAsia="Times New Roman" w:hAnsi="Arial" w:cs="Arial"/>
          <w:color w:val="000000"/>
          <w:sz w:val="21"/>
          <w:szCs w:val="21"/>
        </w:rPr>
        <w:t xml:space="preserve">sociological and criminological </w:t>
      </w:r>
      <w:r w:rsidRPr="0073555A">
        <w:rPr>
          <w:rFonts w:ascii="Arial" w:eastAsia="Times New Roman" w:hAnsi="Arial" w:cs="Arial"/>
          <w:color w:val="000000"/>
          <w:sz w:val="21"/>
          <w:szCs w:val="21"/>
        </w:rPr>
        <w:t>journals (Justice Quarterly, Social Networks, Social Science and Medicine, Annual Review of Criminology, American Sociological Review</w:t>
      </w:r>
      <w:r w:rsidR="003E6A2C">
        <w:rPr>
          <w:rFonts w:ascii="Arial" w:eastAsia="Times New Roman" w:hAnsi="Arial" w:cs="Arial"/>
          <w:color w:val="000000"/>
          <w:sz w:val="21"/>
          <w:szCs w:val="21"/>
        </w:rPr>
        <w:t>, and Journal of Health and Social Behavior</w:t>
      </w:r>
      <w:r w:rsidRPr="0073555A">
        <w:rPr>
          <w:rFonts w:ascii="Arial" w:eastAsia="Times New Roman" w:hAnsi="Arial" w:cs="Arial"/>
          <w:color w:val="000000"/>
          <w:sz w:val="21"/>
          <w:szCs w:val="21"/>
        </w:rPr>
        <w:t>)</w:t>
      </w:r>
      <w:r w:rsidR="00301502">
        <w:rPr>
          <w:rFonts w:ascii="Arial" w:eastAsia="Times New Roman" w:hAnsi="Arial" w:cs="Arial"/>
          <w:color w:val="000000"/>
          <w:sz w:val="21"/>
          <w:szCs w:val="21"/>
        </w:rPr>
        <w:t xml:space="preserve"> along with two</w:t>
      </w:r>
      <w:r w:rsidR="00204FD6">
        <w:rPr>
          <w:rFonts w:ascii="Arial" w:eastAsia="Times New Roman" w:hAnsi="Arial" w:cs="Arial"/>
          <w:color w:val="000000"/>
          <w:sz w:val="21"/>
          <w:szCs w:val="21"/>
        </w:rPr>
        <w:t xml:space="preserve"> book chapter</w:t>
      </w:r>
      <w:r w:rsidR="00301502">
        <w:rPr>
          <w:rFonts w:ascii="Arial" w:eastAsia="Times New Roman" w:hAnsi="Arial" w:cs="Arial"/>
          <w:color w:val="000000"/>
          <w:sz w:val="21"/>
          <w:szCs w:val="21"/>
        </w:rPr>
        <w:t>s</w:t>
      </w:r>
      <w:r w:rsidR="00204FD6">
        <w:rPr>
          <w:rFonts w:ascii="Arial" w:eastAsia="Times New Roman" w:hAnsi="Arial" w:cs="Arial"/>
          <w:color w:val="000000"/>
          <w:sz w:val="21"/>
          <w:szCs w:val="21"/>
        </w:rPr>
        <w:t xml:space="preserve"> in edited volume</w:t>
      </w:r>
      <w:r w:rsidR="00301502">
        <w:rPr>
          <w:rFonts w:ascii="Arial" w:eastAsia="Times New Roman" w:hAnsi="Arial" w:cs="Arial"/>
          <w:color w:val="000000"/>
          <w:sz w:val="21"/>
          <w:szCs w:val="21"/>
        </w:rPr>
        <w:t>s</w:t>
      </w:r>
      <w:r w:rsidRPr="0073555A">
        <w:rPr>
          <w:rFonts w:ascii="Arial" w:eastAsia="Times New Roman" w:hAnsi="Arial" w:cs="Arial"/>
          <w:color w:val="000000"/>
          <w:sz w:val="21"/>
          <w:szCs w:val="21"/>
        </w:rPr>
        <w:t>.</w:t>
      </w:r>
    </w:p>
    <w:p w14:paraId="35022D49" w14:textId="438499CA"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One graduate student </w:t>
      </w:r>
      <w:r w:rsidR="003E6A2C">
        <w:rPr>
          <w:rFonts w:ascii="Arial" w:eastAsia="Times New Roman" w:hAnsi="Arial" w:cs="Arial"/>
          <w:color w:val="000000"/>
          <w:sz w:val="21"/>
          <w:szCs w:val="21"/>
        </w:rPr>
        <w:t>completed h</w:t>
      </w:r>
      <w:r w:rsidRPr="0073555A">
        <w:rPr>
          <w:rFonts w:ascii="Arial" w:eastAsia="Times New Roman" w:hAnsi="Arial" w:cs="Arial"/>
          <w:color w:val="000000"/>
          <w:sz w:val="21"/>
          <w:szCs w:val="21"/>
        </w:rPr>
        <w:t>is dissertation using the longitudinal network interviews</w:t>
      </w:r>
      <w:r w:rsidR="003E6A2C">
        <w:rPr>
          <w:rFonts w:ascii="Arial" w:eastAsia="Times New Roman" w:hAnsi="Arial" w:cs="Arial"/>
          <w:color w:val="000000"/>
          <w:sz w:val="21"/>
          <w:szCs w:val="21"/>
        </w:rPr>
        <w:t xml:space="preserve"> and was placed at a top-5 Criminology program</w:t>
      </w:r>
      <w:r w:rsidR="00DA6041">
        <w:rPr>
          <w:rFonts w:ascii="Arial" w:eastAsia="Times New Roman" w:hAnsi="Arial" w:cs="Arial"/>
          <w:color w:val="000000"/>
          <w:sz w:val="21"/>
          <w:szCs w:val="21"/>
        </w:rPr>
        <w:t xml:space="preserve"> (University of Albany)</w:t>
      </w:r>
      <w:r w:rsidRPr="0073555A">
        <w:rPr>
          <w:rFonts w:ascii="Arial" w:eastAsia="Times New Roman" w:hAnsi="Arial" w:cs="Arial"/>
          <w:color w:val="000000"/>
          <w:sz w:val="21"/>
          <w:szCs w:val="21"/>
        </w:rPr>
        <w:t>.</w:t>
      </w:r>
    </w:p>
    <w:p w14:paraId="2F9022AF" w14:textId="2A37023F" w:rsid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We present</w:t>
      </w:r>
      <w:r w:rsidR="00DA6041">
        <w:rPr>
          <w:rFonts w:ascii="Arial" w:eastAsia="Times New Roman" w:hAnsi="Arial" w:cs="Arial"/>
          <w:color w:val="000000"/>
          <w:sz w:val="21"/>
          <w:szCs w:val="21"/>
        </w:rPr>
        <w:t>ed</w:t>
      </w:r>
      <w:r w:rsidRPr="0073555A">
        <w:rPr>
          <w:rFonts w:ascii="Arial" w:eastAsia="Times New Roman" w:hAnsi="Arial" w:cs="Arial"/>
          <w:color w:val="000000"/>
          <w:sz w:val="21"/>
          <w:szCs w:val="21"/>
        </w:rPr>
        <w:t xml:space="preserve"> two PINS papers at th</w:t>
      </w:r>
      <w:r w:rsidR="00DA6041">
        <w:rPr>
          <w:rFonts w:ascii="Arial" w:eastAsia="Times New Roman" w:hAnsi="Arial" w:cs="Arial"/>
          <w:color w:val="000000"/>
          <w:sz w:val="21"/>
          <w:szCs w:val="21"/>
        </w:rPr>
        <w:t>e</w:t>
      </w:r>
      <w:r w:rsidRPr="0073555A">
        <w:rPr>
          <w:rFonts w:ascii="Arial" w:eastAsia="Times New Roman" w:hAnsi="Arial" w:cs="Arial"/>
          <w:color w:val="000000"/>
          <w:sz w:val="21"/>
          <w:szCs w:val="21"/>
        </w:rPr>
        <w:t xml:space="preserve"> </w:t>
      </w:r>
      <w:r w:rsidR="00F36EF5">
        <w:rPr>
          <w:rFonts w:ascii="Arial" w:eastAsia="Times New Roman" w:hAnsi="Arial" w:cs="Arial"/>
          <w:color w:val="000000"/>
          <w:sz w:val="21"/>
          <w:szCs w:val="21"/>
        </w:rPr>
        <w:t xml:space="preserve">2016 and one PINS paper at the 2017 </w:t>
      </w:r>
      <w:r w:rsidRPr="0073555A">
        <w:rPr>
          <w:rFonts w:ascii="Arial" w:eastAsia="Times New Roman" w:hAnsi="Arial" w:cs="Arial"/>
          <w:color w:val="000000"/>
          <w:sz w:val="21"/>
          <w:szCs w:val="21"/>
        </w:rPr>
        <w:t>American Society of Criminology annual conference</w:t>
      </w:r>
      <w:r w:rsidR="00F36EF5">
        <w:rPr>
          <w:rFonts w:ascii="Arial" w:eastAsia="Times New Roman" w:hAnsi="Arial" w:cs="Arial"/>
          <w:color w:val="000000"/>
          <w:sz w:val="21"/>
          <w:szCs w:val="21"/>
        </w:rPr>
        <w:t>s</w:t>
      </w:r>
      <w:r w:rsidRPr="0073555A">
        <w:rPr>
          <w:rFonts w:ascii="Arial" w:eastAsia="Times New Roman" w:hAnsi="Arial" w:cs="Arial"/>
          <w:color w:val="000000"/>
          <w:sz w:val="21"/>
          <w:szCs w:val="21"/>
        </w:rPr>
        <w:t>.</w:t>
      </w:r>
    </w:p>
    <w:p w14:paraId="478F7342" w14:textId="77777777" w:rsidR="00F36EF5" w:rsidRPr="0073555A" w:rsidRDefault="00F36EF5" w:rsidP="0073555A">
      <w:pPr>
        <w:numPr>
          <w:ilvl w:val="0"/>
          <w:numId w:val="2"/>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We have three PINS papers accepted at the 2018 American Society of Criminology annual conference</w:t>
      </w:r>
      <w:r w:rsidR="00273B0D">
        <w:rPr>
          <w:rFonts w:ascii="Arial" w:eastAsia="Times New Roman" w:hAnsi="Arial" w:cs="Arial"/>
          <w:color w:val="000000"/>
          <w:sz w:val="21"/>
          <w:szCs w:val="21"/>
        </w:rPr>
        <w:t xml:space="preserve"> in Atlanta, GA.</w:t>
      </w:r>
    </w:p>
    <w:p w14:paraId="65458317" w14:textId="77777777" w:rsidR="0073555A" w:rsidRPr="0073555A"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A book is being planned for the re-entry study.</w:t>
      </w:r>
    </w:p>
    <w:p w14:paraId="36C2FA93" w14:textId="70F94C77" w:rsidR="00F36EF5" w:rsidRDefault="0073555A" w:rsidP="0073555A">
      <w:pPr>
        <w:numPr>
          <w:ilvl w:val="0"/>
          <w:numId w:val="2"/>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We received funding from the National Institute of Justice (2016-MU-MU-0011) to support replication</w:t>
      </w:r>
      <w:r w:rsidR="00F36EF5">
        <w:rPr>
          <w:rFonts w:ascii="Arial" w:eastAsia="Times New Roman" w:hAnsi="Arial" w:cs="Arial"/>
          <w:color w:val="000000"/>
          <w:sz w:val="21"/>
          <w:szCs w:val="21"/>
        </w:rPr>
        <w:t>s</w:t>
      </w:r>
      <w:r w:rsidRPr="0073555A">
        <w:rPr>
          <w:rFonts w:ascii="Arial" w:eastAsia="Times New Roman" w:hAnsi="Arial" w:cs="Arial"/>
          <w:color w:val="000000"/>
          <w:sz w:val="21"/>
          <w:szCs w:val="21"/>
        </w:rPr>
        <w:t xml:space="preserve"> of th</w:t>
      </w:r>
      <w:r w:rsidR="00F36EF5">
        <w:rPr>
          <w:rFonts w:ascii="Arial" w:eastAsia="Times New Roman" w:hAnsi="Arial" w:cs="Arial"/>
          <w:color w:val="000000"/>
          <w:sz w:val="21"/>
          <w:szCs w:val="21"/>
        </w:rPr>
        <w:t>e PINS</w:t>
      </w:r>
      <w:r w:rsidRPr="0073555A">
        <w:rPr>
          <w:rFonts w:ascii="Arial" w:eastAsia="Times New Roman" w:hAnsi="Arial" w:cs="Arial"/>
          <w:color w:val="000000"/>
          <w:sz w:val="21"/>
          <w:szCs w:val="21"/>
        </w:rPr>
        <w:t xml:space="preserve"> study in two PA women's prisons.</w:t>
      </w:r>
    </w:p>
    <w:p w14:paraId="71139E7C" w14:textId="77777777" w:rsidR="00273B0D" w:rsidRDefault="00825E9B" w:rsidP="0073555A">
      <w:pPr>
        <w:numPr>
          <w:ilvl w:val="0"/>
          <w:numId w:val="2"/>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A</w:t>
      </w:r>
      <w:r w:rsidR="00273B0D">
        <w:rPr>
          <w:rFonts w:ascii="Arial" w:eastAsia="Times New Roman" w:hAnsi="Arial" w:cs="Arial"/>
          <w:color w:val="000000"/>
          <w:sz w:val="21"/>
          <w:szCs w:val="21"/>
        </w:rPr>
        <w:t xml:space="preserve"> paper summarizing </w:t>
      </w:r>
      <w:r>
        <w:rPr>
          <w:rFonts w:ascii="Arial" w:eastAsia="Times New Roman" w:hAnsi="Arial" w:cs="Arial"/>
          <w:color w:val="000000"/>
          <w:sz w:val="21"/>
          <w:szCs w:val="21"/>
        </w:rPr>
        <w:t xml:space="preserve">the PINS </w:t>
      </w:r>
      <w:r w:rsidR="00273B0D">
        <w:rPr>
          <w:rFonts w:ascii="Arial" w:eastAsia="Times New Roman" w:hAnsi="Arial" w:cs="Arial"/>
          <w:color w:val="000000"/>
          <w:sz w:val="21"/>
          <w:szCs w:val="21"/>
        </w:rPr>
        <w:t xml:space="preserve">prison network data collection </w:t>
      </w:r>
      <w:r>
        <w:rPr>
          <w:rFonts w:ascii="Arial" w:eastAsia="Times New Roman" w:hAnsi="Arial" w:cs="Arial"/>
          <w:color w:val="000000"/>
          <w:sz w:val="21"/>
          <w:szCs w:val="21"/>
        </w:rPr>
        <w:t xml:space="preserve">has been </w:t>
      </w:r>
      <w:r w:rsidR="00273B0D">
        <w:rPr>
          <w:rFonts w:ascii="Arial" w:eastAsia="Times New Roman" w:hAnsi="Arial" w:cs="Arial"/>
          <w:color w:val="000000"/>
          <w:sz w:val="21"/>
          <w:szCs w:val="21"/>
        </w:rPr>
        <w:t>accepted for publication in an edited volume on prisoner re-entry (NYU Press).</w:t>
      </w:r>
    </w:p>
    <w:p w14:paraId="18B3E705" w14:textId="0000FDF7" w:rsidR="0073555A" w:rsidRDefault="00412580" w:rsidP="0073555A">
      <w:pPr>
        <w:numPr>
          <w:ilvl w:val="0"/>
          <w:numId w:val="2"/>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Analyses of the first women’s prison suggest that the inmate network </w:t>
      </w:r>
      <w:r w:rsidR="003D6E6C">
        <w:rPr>
          <w:rFonts w:ascii="Arial" w:eastAsia="Times New Roman" w:hAnsi="Arial" w:cs="Arial"/>
          <w:color w:val="000000"/>
          <w:sz w:val="21"/>
          <w:szCs w:val="21"/>
        </w:rPr>
        <w:t xml:space="preserve">structure </w:t>
      </w:r>
      <w:r>
        <w:rPr>
          <w:rFonts w:ascii="Arial" w:eastAsia="Times New Roman" w:hAnsi="Arial" w:cs="Arial"/>
          <w:color w:val="000000"/>
          <w:sz w:val="21"/>
          <w:szCs w:val="21"/>
        </w:rPr>
        <w:t>looks very similar to that observed in the PINS prison. We are presenting these results and preparing a paper for publication.</w:t>
      </w:r>
      <w:r w:rsidR="0073555A" w:rsidRPr="0073555A">
        <w:rPr>
          <w:rFonts w:ascii="Arial" w:eastAsia="Times New Roman" w:hAnsi="Arial" w:cs="Arial"/>
          <w:color w:val="000000"/>
          <w:sz w:val="21"/>
          <w:szCs w:val="21"/>
        </w:rPr>
        <w:t> </w:t>
      </w:r>
    </w:p>
    <w:p w14:paraId="411BA30E" w14:textId="2B39EAC3" w:rsidR="003D6E6C" w:rsidRPr="0073555A" w:rsidRDefault="003D6E6C" w:rsidP="0073555A">
      <w:pPr>
        <w:numPr>
          <w:ilvl w:val="0"/>
          <w:numId w:val="2"/>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Enough time has elapsed since the data collection that we can collect and analyze release and recidivism data for a large proportion of the original sample. We have collected data from the PA Department of Corrections that provides release and reincarceration data. As of the time of this report, 64% (N=176) were released from prison following our data collection. Of these, 16% (N=29) have been reincarcerated. Additionally, we have collected arrest data from the Administrative Office of Pennsylvania Courts (AOPC) and are in the process of coding this data to examine arrest rates and time-to-arrest analyses.</w:t>
      </w:r>
    </w:p>
    <w:p w14:paraId="48B27AEA" w14:textId="77777777" w:rsidR="0073555A" w:rsidRDefault="0073555A" w:rsidP="0073555A">
      <w:pPr>
        <w:spacing w:after="0" w:line="240" w:lineRule="auto"/>
        <w:textAlignment w:val="baseline"/>
        <w:rPr>
          <w:rFonts w:ascii="Arial" w:eastAsia="Times New Roman" w:hAnsi="Arial" w:cs="Arial"/>
          <w:color w:val="000000"/>
          <w:sz w:val="21"/>
          <w:szCs w:val="21"/>
        </w:rPr>
      </w:pPr>
    </w:p>
    <w:p w14:paraId="02224385" w14:textId="77777777" w:rsidR="0073555A" w:rsidRPr="0073555A" w:rsidRDefault="0073555A" w:rsidP="0073555A">
      <w:p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Significant Results:</w:t>
      </w:r>
    </w:p>
    <w:p w14:paraId="7784F6FE" w14:textId="77777777" w:rsidR="0073555A" w:rsidRPr="0073555A" w:rsidRDefault="0073555A" w:rsidP="0073555A">
      <w:pPr>
        <w:spacing w:before="150" w:after="150" w:line="300" w:lineRule="atLeast"/>
        <w:ind w:left="720"/>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Our published and ongoing analyses produced the following broad patterns:</w:t>
      </w:r>
    </w:p>
    <w:p w14:paraId="43045886" w14:textId="6C23071C" w:rsidR="0073555A" w:rsidRPr="0073555A" w:rsidRDefault="0073555A" w:rsidP="0073555A">
      <w:pPr>
        <w:numPr>
          <w:ilvl w:val="0"/>
          <w:numId w:val="3"/>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Inmate Status: Unit residents most likely to be nominated as</w:t>
      </w:r>
      <w:r w:rsidR="00412580">
        <w:rPr>
          <w:rFonts w:ascii="Arial" w:eastAsia="Times New Roman" w:hAnsi="Arial" w:cs="Arial"/>
          <w:color w:val="000000"/>
          <w:sz w:val="21"/>
          <w:szCs w:val="21"/>
        </w:rPr>
        <w:t xml:space="preserve"> </w:t>
      </w:r>
      <w:r w:rsidRPr="0073555A">
        <w:rPr>
          <w:rFonts w:ascii="Arial" w:eastAsia="Times New Roman" w:hAnsi="Arial" w:cs="Arial"/>
          <w:color w:val="000000"/>
          <w:sz w:val="21"/>
          <w:szCs w:val="21"/>
        </w:rPr>
        <w:t>"powerful and influential" were older and had spent more time on the sampled unit. These "old heads" often led unit treatment programs, mentored younger inmates, and arbitrated conflicts or racial tensions. In general, the informal social organization demonstrated a fairly conventional normative climate focused on reducing conflicts and maintaining peace and order. These results will be published in American Sociological Review.</w:t>
      </w:r>
    </w:p>
    <w:p w14:paraId="18C4ECF7" w14:textId="77777777" w:rsidR="0073555A" w:rsidRPr="0073555A" w:rsidRDefault="0073555A" w:rsidP="0073555A">
      <w:pPr>
        <w:numPr>
          <w:ilvl w:val="0"/>
          <w:numId w:val="3"/>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Inmate Friendship: Unit residents were connected to one another in a dense friendship network that is comparable to friendship networks in other settings, such as schools. Although friendships tended to be within the same race/ethnicity, central inmates also had ties outside their demographic group. This reduces group partitioning and maintains unit network integrity, creating a core</w:t>
      </w:r>
      <w:r w:rsidRPr="0073555A">
        <w:rPr>
          <w:rFonts w:ascii="Arial" w:eastAsia="Times New Roman" w:hAnsi="Arial" w:cs="Arial"/>
          <w:color w:val="000000"/>
          <w:sz w:val="21"/>
          <w:szCs w:val="21"/>
        </w:rPr>
        <w:softHyphen/>
        <w:t>-periphery structure. These results have been published in Social Networks.</w:t>
      </w:r>
    </w:p>
    <w:p w14:paraId="55C382DD" w14:textId="26F764C6" w:rsidR="0073555A" w:rsidRPr="0073555A" w:rsidRDefault="0073555A" w:rsidP="0073555A">
      <w:pPr>
        <w:numPr>
          <w:ilvl w:val="0"/>
          <w:numId w:val="3"/>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Unit Social Integration and Health: Unit residents at the center of the friendship network (i.e., with more incoming friendship ties) demonstrated improved health as measured by self-</w:t>
      </w:r>
      <w:r w:rsidRPr="0073555A">
        <w:rPr>
          <w:rFonts w:ascii="Arial" w:eastAsia="Times New Roman" w:hAnsi="Arial" w:cs="Arial"/>
          <w:color w:val="000000"/>
          <w:sz w:val="21"/>
          <w:szCs w:val="21"/>
        </w:rPr>
        <w:softHyphen/>
        <w:t xml:space="preserve">reported depression, BMI, smoking, and exercise. More marginal members to the unit (who were also generally younger and in prison for shorter sentences) reported the greatest number of health risks. A paper on this topic was published in Social Science and Medicine and another </w:t>
      </w:r>
      <w:r w:rsidR="00412580">
        <w:rPr>
          <w:rFonts w:ascii="Arial" w:eastAsia="Times New Roman" w:hAnsi="Arial" w:cs="Arial"/>
          <w:color w:val="000000"/>
          <w:sz w:val="21"/>
          <w:szCs w:val="21"/>
        </w:rPr>
        <w:t>has been accepted for publication at Journal of Health and Social Behavior</w:t>
      </w:r>
      <w:r w:rsidRPr="0073555A">
        <w:rPr>
          <w:rFonts w:ascii="Arial" w:eastAsia="Times New Roman" w:hAnsi="Arial" w:cs="Arial"/>
          <w:color w:val="000000"/>
          <w:sz w:val="21"/>
          <w:szCs w:val="21"/>
        </w:rPr>
        <w:t>.</w:t>
      </w:r>
    </w:p>
    <w:p w14:paraId="48804EE5" w14:textId="77777777" w:rsidR="0073555A" w:rsidRPr="0073555A" w:rsidRDefault="0073555A" w:rsidP="0073555A">
      <w:pPr>
        <w:numPr>
          <w:ilvl w:val="0"/>
          <w:numId w:val="3"/>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Visitation and Race: African American inmates are visited less often than whites and Hispanics, and these racial differences are primarily explained by the distance that the families of African Americans are required to travel to the prison and their limited financial resources. We are drafting these results for publication.</w:t>
      </w:r>
    </w:p>
    <w:p w14:paraId="7D5F95A2" w14:textId="77777777" w:rsidR="0073555A" w:rsidRPr="0073555A" w:rsidRDefault="0073555A" w:rsidP="0073555A">
      <w:pPr>
        <w:numPr>
          <w:ilvl w:val="0"/>
          <w:numId w:val="3"/>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New Inmate Integration: In our first longitudinal analysis, we explore the process by which new inmates enter the unit's friendship network. We find that new inmates typically enter at the periphery of the unit's network structure and in the group most associated with their race/ethnicity. However, there are some new inmates with prior exposure to the unit or with extensive prison experience that are able to enter at the core of the prison network structure. These findings are being prepared for publication.</w:t>
      </w:r>
    </w:p>
    <w:p w14:paraId="56FC5E03" w14:textId="187EC484" w:rsidR="0073555A" w:rsidRDefault="0073555A" w:rsidP="0073555A">
      <w:pPr>
        <w:numPr>
          <w:ilvl w:val="0"/>
          <w:numId w:val="3"/>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Qualitative Interviews: Our parolee data are producing strong disjunctures between perceived and realized re-entry experiences. We are currently analyzing egocentric network data resulting from these surveys and qualitatively coding interview data for analyses. We are also writing a qualitative paper on prison data collection</w:t>
      </w:r>
      <w:r w:rsidR="00554C05">
        <w:rPr>
          <w:rFonts w:ascii="Arial" w:eastAsia="Times New Roman" w:hAnsi="Arial" w:cs="Arial"/>
          <w:color w:val="000000"/>
          <w:sz w:val="21"/>
          <w:szCs w:val="21"/>
        </w:rPr>
        <w:t>.</w:t>
      </w:r>
    </w:p>
    <w:p w14:paraId="3BF3F159" w14:textId="6C32C8AC" w:rsidR="00554C05" w:rsidRPr="0073555A" w:rsidRDefault="003D6E6C" w:rsidP="0073555A">
      <w:pPr>
        <w:numPr>
          <w:ilvl w:val="0"/>
          <w:numId w:val="3"/>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Reincarceration Rate: Of the inmates who were released from our “good behavior” unit (N=176), 16% (N=29) have returned to prison. </w:t>
      </w:r>
    </w:p>
    <w:p w14:paraId="2AAF842A" w14:textId="77777777" w:rsidR="0073555A" w:rsidRDefault="0073555A" w:rsidP="0073555A">
      <w:pPr>
        <w:spacing w:after="0" w:line="240" w:lineRule="auto"/>
        <w:textAlignment w:val="baseline"/>
        <w:rPr>
          <w:rFonts w:ascii="Arial" w:eastAsia="Times New Roman" w:hAnsi="Arial" w:cs="Arial"/>
          <w:color w:val="000000"/>
          <w:sz w:val="21"/>
          <w:szCs w:val="21"/>
        </w:rPr>
      </w:pPr>
    </w:p>
    <w:p w14:paraId="2A6E0864" w14:textId="77777777" w:rsidR="0073555A" w:rsidRPr="0073555A" w:rsidRDefault="0073555A" w:rsidP="0073555A">
      <w:p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Key outcomes or Other achievements:</w:t>
      </w:r>
    </w:p>
    <w:p w14:paraId="5A44A298" w14:textId="77777777" w:rsidR="0073555A" w:rsidRPr="0073555A" w:rsidRDefault="0073555A" w:rsidP="0073555A">
      <w:pPr>
        <w:spacing w:before="150" w:after="150" w:line="300" w:lineRule="atLeast"/>
        <w:ind w:left="720"/>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Our primary products are:</w:t>
      </w:r>
    </w:p>
    <w:p w14:paraId="0D05DE38" w14:textId="5CD2A36C" w:rsidR="00554C05" w:rsidRDefault="00554C05" w:rsidP="0073555A">
      <w:pPr>
        <w:numPr>
          <w:ilvl w:val="0"/>
          <w:numId w:val="4"/>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Six</w:t>
      </w:r>
      <w:r w:rsidR="0073555A" w:rsidRPr="0073555A">
        <w:rPr>
          <w:rFonts w:ascii="Arial" w:eastAsia="Times New Roman" w:hAnsi="Arial" w:cs="Arial"/>
          <w:color w:val="000000"/>
          <w:sz w:val="21"/>
          <w:szCs w:val="21"/>
        </w:rPr>
        <w:t xml:space="preserve"> published journal articles</w:t>
      </w:r>
    </w:p>
    <w:p w14:paraId="161E78E3" w14:textId="43E09FEA" w:rsidR="0073555A" w:rsidRPr="0073555A" w:rsidRDefault="00554C05" w:rsidP="0073555A">
      <w:pPr>
        <w:numPr>
          <w:ilvl w:val="0"/>
          <w:numId w:val="4"/>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Two published or forthcoming book chapters</w:t>
      </w:r>
      <w:r w:rsidR="0073555A" w:rsidRPr="0073555A">
        <w:rPr>
          <w:rFonts w:ascii="Arial" w:eastAsia="Times New Roman" w:hAnsi="Arial" w:cs="Arial"/>
          <w:color w:val="000000"/>
          <w:sz w:val="21"/>
          <w:szCs w:val="21"/>
        </w:rPr>
        <w:t> </w:t>
      </w:r>
    </w:p>
    <w:p w14:paraId="2A1063E0" w14:textId="07F4DE60" w:rsidR="0073555A" w:rsidRDefault="00355FD6" w:rsidP="0073555A">
      <w:pPr>
        <w:numPr>
          <w:ilvl w:val="0"/>
          <w:numId w:val="4"/>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More than 15</w:t>
      </w:r>
      <w:r w:rsidR="0073555A" w:rsidRPr="0073555A">
        <w:rPr>
          <w:rFonts w:ascii="Arial" w:eastAsia="Times New Roman" w:hAnsi="Arial" w:cs="Arial"/>
          <w:color w:val="000000"/>
          <w:sz w:val="21"/>
          <w:szCs w:val="21"/>
        </w:rPr>
        <w:t xml:space="preserve"> conference presentations to Criminology, Sociology, and Network audiences </w:t>
      </w:r>
    </w:p>
    <w:p w14:paraId="0101BDC9" w14:textId="683CA5C7" w:rsidR="00084E2C" w:rsidRPr="0073555A" w:rsidRDefault="00084E2C" w:rsidP="0073555A">
      <w:pPr>
        <w:numPr>
          <w:ilvl w:val="0"/>
          <w:numId w:val="4"/>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One graduate student dissertation</w:t>
      </w:r>
    </w:p>
    <w:p w14:paraId="51D43FD2" w14:textId="77777777" w:rsidR="0073555A" w:rsidRPr="0073555A" w:rsidRDefault="0073555A" w:rsidP="0073555A">
      <w:pPr>
        <w:numPr>
          <w:ilvl w:val="0"/>
          <w:numId w:val="4"/>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One presentation to the Department of Corrections</w:t>
      </w:r>
    </w:p>
    <w:p w14:paraId="56A14503" w14:textId="77777777" w:rsidR="0073555A" w:rsidRPr="0073555A" w:rsidRDefault="0073555A" w:rsidP="0073555A">
      <w:pPr>
        <w:spacing w:before="150" w:after="150" w:line="300" w:lineRule="atLeast"/>
        <w:ind w:left="720"/>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Our primary achievements are:</w:t>
      </w:r>
    </w:p>
    <w:p w14:paraId="03E1693F" w14:textId="77777777" w:rsidR="0073555A" w:rsidRPr="0073555A" w:rsidRDefault="0073555A" w:rsidP="0073555A">
      <w:pPr>
        <w:numPr>
          <w:ilvl w:val="0"/>
          <w:numId w:val="5"/>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Administration of two waves of network surveys to inmates in a sampled prison unit</w:t>
      </w:r>
    </w:p>
    <w:p w14:paraId="798F519A" w14:textId="77777777" w:rsidR="0073555A" w:rsidRPr="0073555A" w:rsidRDefault="0073555A" w:rsidP="0073555A">
      <w:pPr>
        <w:numPr>
          <w:ilvl w:val="0"/>
          <w:numId w:val="5"/>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Coding survey and network data for Waves 1 and 2</w:t>
      </w:r>
    </w:p>
    <w:p w14:paraId="0A3A783C" w14:textId="77777777" w:rsidR="0073555A" w:rsidRPr="0073555A" w:rsidRDefault="0073555A" w:rsidP="0073555A">
      <w:pPr>
        <w:numPr>
          <w:ilvl w:val="0"/>
          <w:numId w:val="5"/>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Merging survey data with PADOC official data</w:t>
      </w:r>
    </w:p>
    <w:p w14:paraId="00234FDF" w14:textId="75729CB5" w:rsidR="0073555A" w:rsidRPr="0073555A" w:rsidRDefault="0073555A" w:rsidP="0073555A">
      <w:pPr>
        <w:numPr>
          <w:ilvl w:val="0"/>
          <w:numId w:val="5"/>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Network graphs and analyses (e.g., ERGM)</w:t>
      </w:r>
      <w:r w:rsidR="009F6382">
        <w:rPr>
          <w:rFonts w:ascii="Arial" w:eastAsia="Times New Roman" w:hAnsi="Arial" w:cs="Arial"/>
          <w:color w:val="000000"/>
          <w:sz w:val="21"/>
          <w:szCs w:val="21"/>
        </w:rPr>
        <w:t xml:space="preserve"> of a prison unit</w:t>
      </w:r>
    </w:p>
    <w:p w14:paraId="65BBC8B8" w14:textId="50FBBA29" w:rsidR="0073555A" w:rsidRDefault="0073555A" w:rsidP="0073555A">
      <w:pPr>
        <w:numPr>
          <w:ilvl w:val="0"/>
          <w:numId w:val="5"/>
        </w:num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Follow-up interviews of approximately </w:t>
      </w:r>
      <w:r w:rsidR="009F6382">
        <w:rPr>
          <w:rFonts w:ascii="Arial" w:eastAsia="Times New Roman" w:hAnsi="Arial" w:cs="Arial"/>
          <w:color w:val="000000"/>
          <w:sz w:val="21"/>
          <w:szCs w:val="21"/>
        </w:rPr>
        <w:t xml:space="preserve">50 </w:t>
      </w:r>
      <w:r w:rsidRPr="0073555A">
        <w:rPr>
          <w:rFonts w:ascii="Arial" w:eastAsia="Times New Roman" w:hAnsi="Arial" w:cs="Arial"/>
          <w:color w:val="000000"/>
          <w:sz w:val="21"/>
          <w:szCs w:val="21"/>
        </w:rPr>
        <w:t>paroled inmates</w:t>
      </w:r>
    </w:p>
    <w:p w14:paraId="64218831" w14:textId="48F2D4F3" w:rsidR="009F6382" w:rsidRPr="0073555A" w:rsidRDefault="009F6382" w:rsidP="0073555A">
      <w:pPr>
        <w:numPr>
          <w:ilvl w:val="0"/>
          <w:numId w:val="5"/>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Collection of re-arrest and re-incarceration data for all surveyed respondents</w:t>
      </w:r>
    </w:p>
    <w:p w14:paraId="70102936"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 What opportunities for training and professional development has the project provided?</w:t>
      </w:r>
    </w:p>
    <w:p w14:paraId="3709FA33" w14:textId="6F47367D"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This project has provided an excellent opportunity for graduate students and post-doctoral research associates to be engaged with primary data collection and research production. We now have </w:t>
      </w:r>
      <w:r w:rsidR="008F7332">
        <w:rPr>
          <w:rFonts w:ascii="Arial" w:eastAsia="Times New Roman" w:hAnsi="Arial" w:cs="Arial"/>
          <w:color w:val="000000"/>
          <w:sz w:val="21"/>
          <w:szCs w:val="21"/>
        </w:rPr>
        <w:t>8</w:t>
      </w:r>
      <w:r w:rsidRPr="0073555A">
        <w:rPr>
          <w:rFonts w:ascii="Arial" w:eastAsia="Times New Roman" w:hAnsi="Arial" w:cs="Arial"/>
          <w:color w:val="000000"/>
          <w:sz w:val="21"/>
          <w:szCs w:val="21"/>
        </w:rPr>
        <w:t xml:space="preserve"> graduate students, 1 research assistant, and 1 postdoctoral associate who have been trained and experienced in CAPI administration to inmates. T</w:t>
      </w:r>
      <w:r w:rsidR="008F7332">
        <w:rPr>
          <w:rFonts w:ascii="Arial" w:eastAsia="Times New Roman" w:hAnsi="Arial" w:cs="Arial"/>
          <w:color w:val="000000"/>
          <w:sz w:val="21"/>
          <w:szCs w:val="21"/>
        </w:rPr>
        <w:t xml:space="preserve">wo graduate </w:t>
      </w:r>
      <w:r w:rsidRPr="0073555A">
        <w:rPr>
          <w:rFonts w:ascii="Arial" w:eastAsia="Times New Roman" w:hAnsi="Arial" w:cs="Arial"/>
          <w:color w:val="000000"/>
          <w:sz w:val="21"/>
          <w:szCs w:val="21"/>
        </w:rPr>
        <w:t>students are conducting qualitative interviews of parole</w:t>
      </w:r>
      <w:r w:rsidRPr="0073555A">
        <w:rPr>
          <w:rFonts w:ascii="Arial" w:eastAsia="Times New Roman" w:hAnsi="Arial" w:cs="Arial"/>
          <w:color w:val="000000"/>
          <w:sz w:val="21"/>
          <w:szCs w:val="21"/>
        </w:rPr>
        <w:softHyphen/>
        <w:t>-eligible inmates that form the bases for their dissertations. These two students also applied their experiences to develop and submit funding proposals (NSF and NIJ) to support their research.</w:t>
      </w:r>
    </w:p>
    <w:p w14:paraId="14D03A7E"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All of the graduate students remain involved with the data analysis and manuscript writing phases. There are four manuscripts currently under production, and each has at least one involved graduate student.</w:t>
      </w:r>
    </w:p>
    <w:p w14:paraId="13609D96" w14:textId="77777777" w:rsid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A postdoctoral research associate (Dr. Soyer) led the prison data collection team and has since assumed a tenure-track faculty position at Hunter College.  </w:t>
      </w:r>
    </w:p>
    <w:p w14:paraId="221F9406" w14:textId="345590D1" w:rsidR="008F7332" w:rsidRPr="0073555A" w:rsidRDefault="008F7332" w:rsidP="0073555A">
      <w:pPr>
        <w:spacing w:before="150" w:after="150" w:line="300" w:lineRule="atLeast"/>
        <w:textAlignment w:val="baseline"/>
        <w:rPr>
          <w:rFonts w:ascii="Arial" w:eastAsia="Times New Roman" w:hAnsi="Arial" w:cs="Arial"/>
          <w:color w:val="000000"/>
          <w:sz w:val="21"/>
          <w:szCs w:val="21"/>
        </w:rPr>
      </w:pPr>
      <w:r>
        <w:rPr>
          <w:rFonts w:ascii="Arial" w:eastAsia="Times New Roman" w:hAnsi="Arial" w:cs="Arial"/>
          <w:color w:val="000000"/>
          <w:sz w:val="21"/>
          <w:szCs w:val="21"/>
        </w:rPr>
        <w:t>Four undergraduate students have participated on the project to code qualitative interview data and assist in interview data collection. One of these students accepted a graduate program offer from Temple University.</w:t>
      </w:r>
    </w:p>
    <w:p w14:paraId="7C8A449A"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 How have the results been disseminated to communities of interest?</w:t>
      </w:r>
    </w:p>
    <w:p w14:paraId="5F76C23A" w14:textId="2CAC1D41" w:rsidR="0073555A" w:rsidRPr="0073555A" w:rsidRDefault="0073555A" w:rsidP="0073555A">
      <w:pPr>
        <w:numPr>
          <w:ilvl w:val="0"/>
          <w:numId w:val="6"/>
        </w:numPr>
        <w:spacing w:after="0" w:line="240" w:lineRule="auto"/>
        <w:ind w:left="0"/>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Criminologists: We presented </w:t>
      </w:r>
      <w:r w:rsidR="00B93447">
        <w:rPr>
          <w:rFonts w:ascii="Arial" w:eastAsia="Times New Roman" w:hAnsi="Arial" w:cs="Arial"/>
          <w:color w:val="000000"/>
          <w:sz w:val="21"/>
          <w:szCs w:val="21"/>
        </w:rPr>
        <w:t>more than one</w:t>
      </w:r>
      <w:r w:rsidR="00B93447" w:rsidRPr="0073555A">
        <w:rPr>
          <w:rFonts w:ascii="Arial" w:eastAsia="Times New Roman" w:hAnsi="Arial" w:cs="Arial"/>
          <w:color w:val="000000"/>
          <w:sz w:val="21"/>
          <w:szCs w:val="21"/>
        </w:rPr>
        <w:t xml:space="preserve"> </w:t>
      </w:r>
      <w:r w:rsidRPr="0073555A">
        <w:rPr>
          <w:rFonts w:ascii="Arial" w:eastAsia="Times New Roman" w:hAnsi="Arial" w:cs="Arial"/>
          <w:color w:val="000000"/>
          <w:sz w:val="21"/>
          <w:szCs w:val="21"/>
        </w:rPr>
        <w:t>project</w:t>
      </w:r>
      <w:r w:rsidRPr="0073555A">
        <w:rPr>
          <w:rFonts w:ascii="Arial" w:eastAsia="Times New Roman" w:hAnsi="Arial" w:cs="Arial"/>
          <w:color w:val="000000"/>
          <w:sz w:val="21"/>
          <w:szCs w:val="21"/>
        </w:rPr>
        <w:softHyphen/>
        <w:t>-related paper at each of the past t</w:t>
      </w:r>
      <w:r w:rsidR="00B93447">
        <w:rPr>
          <w:rFonts w:ascii="Arial" w:eastAsia="Times New Roman" w:hAnsi="Arial" w:cs="Arial"/>
          <w:color w:val="000000"/>
          <w:sz w:val="21"/>
          <w:szCs w:val="21"/>
        </w:rPr>
        <w:t>hree</w:t>
      </w:r>
      <w:r w:rsidRPr="0073555A">
        <w:rPr>
          <w:rFonts w:ascii="Arial" w:eastAsia="Times New Roman" w:hAnsi="Arial" w:cs="Arial"/>
          <w:color w:val="000000"/>
          <w:sz w:val="21"/>
          <w:szCs w:val="21"/>
        </w:rPr>
        <w:t xml:space="preserve"> American Society of Criminology annual conferences. We published theory piece</w:t>
      </w:r>
      <w:r w:rsidR="00B93447">
        <w:rPr>
          <w:rFonts w:ascii="Arial" w:eastAsia="Times New Roman" w:hAnsi="Arial" w:cs="Arial"/>
          <w:color w:val="000000"/>
          <w:sz w:val="21"/>
          <w:szCs w:val="21"/>
        </w:rPr>
        <w:t>s</w:t>
      </w:r>
      <w:r w:rsidRPr="0073555A">
        <w:rPr>
          <w:rFonts w:ascii="Arial" w:eastAsia="Times New Roman" w:hAnsi="Arial" w:cs="Arial"/>
          <w:color w:val="000000"/>
          <w:sz w:val="21"/>
          <w:szCs w:val="21"/>
        </w:rPr>
        <w:t xml:space="preserve"> related to the project in Justice Quarterly</w:t>
      </w:r>
      <w:r w:rsidR="00B93447">
        <w:rPr>
          <w:rFonts w:ascii="Arial" w:eastAsia="Times New Roman" w:hAnsi="Arial" w:cs="Arial"/>
          <w:color w:val="000000"/>
          <w:sz w:val="21"/>
          <w:szCs w:val="21"/>
        </w:rPr>
        <w:t>, Annual Review of Criminology,</w:t>
      </w:r>
      <w:r w:rsidRPr="0073555A">
        <w:rPr>
          <w:rFonts w:ascii="Arial" w:eastAsia="Times New Roman" w:hAnsi="Arial" w:cs="Arial"/>
          <w:color w:val="000000"/>
          <w:sz w:val="21"/>
          <w:szCs w:val="21"/>
        </w:rPr>
        <w:t xml:space="preserve"> </w:t>
      </w:r>
      <w:r w:rsidR="006F42F7">
        <w:rPr>
          <w:rFonts w:ascii="Arial" w:eastAsia="Times New Roman" w:hAnsi="Arial" w:cs="Arial"/>
          <w:color w:val="000000"/>
          <w:sz w:val="21"/>
          <w:szCs w:val="21"/>
        </w:rPr>
        <w:t>and an edited volume. We</w:t>
      </w:r>
      <w:r w:rsidR="00B93447">
        <w:rPr>
          <w:rFonts w:ascii="Arial" w:eastAsia="Times New Roman" w:hAnsi="Arial" w:cs="Arial"/>
          <w:color w:val="000000"/>
          <w:sz w:val="21"/>
          <w:szCs w:val="21"/>
        </w:rPr>
        <w:t xml:space="preserve"> published</w:t>
      </w:r>
      <w:r w:rsidRPr="0073555A">
        <w:rPr>
          <w:rFonts w:ascii="Arial" w:eastAsia="Times New Roman" w:hAnsi="Arial" w:cs="Arial"/>
          <w:color w:val="000000"/>
          <w:sz w:val="21"/>
          <w:szCs w:val="21"/>
        </w:rPr>
        <w:t xml:space="preserve"> empirical papers in American Sociological Review</w:t>
      </w:r>
      <w:r w:rsidR="00B93447">
        <w:rPr>
          <w:rFonts w:ascii="Arial" w:eastAsia="Times New Roman" w:hAnsi="Arial" w:cs="Arial"/>
          <w:color w:val="000000"/>
          <w:sz w:val="21"/>
          <w:szCs w:val="21"/>
        </w:rPr>
        <w:t>,</w:t>
      </w:r>
      <w:r w:rsidRPr="0073555A">
        <w:rPr>
          <w:rFonts w:ascii="Arial" w:eastAsia="Times New Roman" w:hAnsi="Arial" w:cs="Arial"/>
          <w:color w:val="000000"/>
          <w:sz w:val="21"/>
          <w:szCs w:val="21"/>
        </w:rPr>
        <w:t xml:space="preserve"> Social Science and Medicine</w:t>
      </w:r>
      <w:r w:rsidR="00B93447">
        <w:rPr>
          <w:rFonts w:ascii="Arial" w:eastAsia="Times New Roman" w:hAnsi="Arial" w:cs="Arial"/>
          <w:color w:val="000000"/>
          <w:sz w:val="21"/>
          <w:szCs w:val="21"/>
        </w:rPr>
        <w:t>, and Journal of Health and Social Behavior</w:t>
      </w:r>
      <w:r w:rsidRPr="0073555A">
        <w:rPr>
          <w:rFonts w:ascii="Arial" w:eastAsia="Times New Roman" w:hAnsi="Arial" w:cs="Arial"/>
          <w:color w:val="000000"/>
          <w:sz w:val="21"/>
          <w:szCs w:val="21"/>
        </w:rPr>
        <w:t>.</w:t>
      </w:r>
      <w:r w:rsidR="006F42F7">
        <w:rPr>
          <w:rFonts w:ascii="Arial" w:eastAsia="Times New Roman" w:hAnsi="Arial" w:cs="Arial"/>
          <w:color w:val="000000"/>
          <w:sz w:val="21"/>
          <w:szCs w:val="21"/>
        </w:rPr>
        <w:t xml:space="preserve"> Finally, we published a methodological piece in an edited volume on prisoner reentry.</w:t>
      </w:r>
    </w:p>
    <w:p w14:paraId="6A0615B1" w14:textId="61EB222D" w:rsidR="0073555A" w:rsidRPr="0073555A" w:rsidRDefault="0073555A" w:rsidP="0073555A">
      <w:pPr>
        <w:numPr>
          <w:ilvl w:val="0"/>
          <w:numId w:val="6"/>
        </w:numPr>
        <w:spacing w:after="0" w:line="240" w:lineRule="auto"/>
        <w:ind w:left="0"/>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Correctional Practitioners: We presented project preliminary results and planned activities to PADOC staff and PA Secretary of Corrections John Wetzel in Harrisburg, PA. We plan another presentation to these stake holders </w:t>
      </w:r>
      <w:r w:rsidR="008F7332">
        <w:rPr>
          <w:rFonts w:ascii="Arial" w:eastAsia="Times New Roman" w:hAnsi="Arial" w:cs="Arial"/>
          <w:color w:val="000000"/>
          <w:sz w:val="21"/>
          <w:szCs w:val="21"/>
        </w:rPr>
        <w:t>by the end of Summer, 2018.</w:t>
      </w:r>
    </w:p>
    <w:p w14:paraId="067B135A" w14:textId="77777777" w:rsidR="0073555A" w:rsidRPr="0073555A" w:rsidRDefault="0073555A" w:rsidP="0073555A">
      <w:pPr>
        <w:numPr>
          <w:ilvl w:val="0"/>
          <w:numId w:val="6"/>
        </w:numPr>
        <w:spacing w:after="0" w:line="240" w:lineRule="auto"/>
        <w:ind w:left="0"/>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Network Methodologists: Our team has completed four presentations at network conferences. We also published a paper at Social Networks, the flagship journal for the area.</w:t>
      </w:r>
    </w:p>
    <w:p w14:paraId="3AA21453"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 What do you plan to do during the next reporting period to accomplish the goals?</w:t>
      </w:r>
    </w:p>
    <w:p w14:paraId="4970342F" w14:textId="6C4BD2E3" w:rsidR="0073555A" w:rsidRPr="0073555A" w:rsidRDefault="000A792F" w:rsidP="00CA0E7B">
      <w:p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This is the final report for the funded project, although we intend to continue related work (particularly in the qualitative portion of the project and recidivism analyses of the full sample) in the coming year.</w:t>
      </w:r>
    </w:p>
    <w:p w14:paraId="708ED5E0" w14:textId="77777777" w:rsidR="0073555A" w:rsidRDefault="0073555A" w:rsidP="0073555A">
      <w:pPr>
        <w:spacing w:after="0" w:line="300" w:lineRule="atLeast"/>
        <w:textAlignment w:val="baseline"/>
        <w:rPr>
          <w:rFonts w:ascii="Arial" w:eastAsia="Times New Roman" w:hAnsi="Arial" w:cs="Arial"/>
          <w:color w:val="000000"/>
          <w:sz w:val="21"/>
          <w:szCs w:val="21"/>
        </w:rPr>
      </w:pPr>
    </w:p>
    <w:p w14:paraId="32AFD44F" w14:textId="77777777" w:rsidR="0073555A" w:rsidRPr="0073555A" w:rsidRDefault="00000000" w:rsidP="0073555A">
      <w:pPr>
        <w:spacing w:after="0" w:line="300" w:lineRule="atLeast"/>
        <w:textAlignment w:val="baseline"/>
        <w:rPr>
          <w:rFonts w:ascii="Arial" w:eastAsia="Times New Roman" w:hAnsi="Arial" w:cs="Arial"/>
          <w:color w:val="000000"/>
          <w:sz w:val="21"/>
          <w:szCs w:val="21"/>
        </w:rPr>
      </w:pPr>
      <w:hyperlink r:id="rId5" w:anchor="top" w:history="1">
        <w:r w:rsidR="0073555A" w:rsidRPr="0073555A">
          <w:rPr>
            <w:rFonts w:ascii="Arial" w:eastAsia="Times New Roman" w:hAnsi="Arial" w:cs="Arial"/>
            <w:color w:val="017D96"/>
            <w:sz w:val="21"/>
            <w:szCs w:val="21"/>
            <w:u w:val="single"/>
            <w:bdr w:val="none" w:sz="0" w:space="0" w:color="auto" w:frame="1"/>
          </w:rPr>
          <w:t>Back to the top</w:t>
        </w:r>
      </w:hyperlink>
    </w:p>
    <w:p w14:paraId="1E6692DA" w14:textId="77777777" w:rsidR="006A3BE9" w:rsidRPr="006A3BE9" w:rsidRDefault="006A3BE9" w:rsidP="006A3BE9">
      <w:pPr>
        <w:spacing w:before="300" w:after="0" w:line="240" w:lineRule="auto"/>
        <w:textAlignment w:val="baseline"/>
        <w:outlineLvl w:val="1"/>
        <w:rPr>
          <w:rFonts w:ascii="Georgia" w:eastAsia="Times New Roman" w:hAnsi="Georgia" w:cs="Times New Roman"/>
          <w:color w:val="303B53"/>
          <w:sz w:val="33"/>
          <w:szCs w:val="33"/>
        </w:rPr>
      </w:pPr>
      <w:r w:rsidRPr="006A3BE9">
        <w:rPr>
          <w:rFonts w:ascii="Georgia" w:eastAsia="Times New Roman" w:hAnsi="Georgia" w:cs="Times New Roman"/>
          <w:color w:val="303B53"/>
          <w:sz w:val="33"/>
          <w:szCs w:val="33"/>
        </w:rPr>
        <w:t>Products</w:t>
      </w:r>
    </w:p>
    <w:p w14:paraId="601C7B1A"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Books</w:t>
      </w:r>
    </w:p>
    <w:p w14:paraId="3FAB8058"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Book Chapters</w:t>
      </w:r>
    </w:p>
    <w:p w14:paraId="31677906" w14:textId="77777777" w:rsidR="006A3BE9" w:rsidRPr="006A3BE9" w:rsidRDefault="006A3BE9" w:rsidP="006A3BE9">
      <w:pPr>
        <w:numPr>
          <w:ilvl w:val="0"/>
          <w:numId w:val="11"/>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Kreager, Derek A., Martin Bouchard, George De Leon, David R. Schaefer, Michaela Soyer, Jacob T. N. Young, and Gary Zajac (2018). A Life Course and Networks Approach to Prison Therapeutic Communities. </w:t>
      </w:r>
      <w:r w:rsidRPr="006A3BE9">
        <w:rPr>
          <w:rFonts w:ascii="Arial" w:eastAsia="Times New Roman" w:hAnsi="Arial" w:cs="Arial"/>
          <w:i/>
          <w:iCs/>
          <w:color w:val="000000"/>
          <w:sz w:val="21"/>
          <w:szCs w:val="21"/>
          <w:bdr w:val="none" w:sz="0" w:space="0" w:color="auto" w:frame="1"/>
        </w:rPr>
        <w:t>Social Networks and the Life Course 1.</w:t>
      </w:r>
      <w:r w:rsidRPr="006A3BE9">
        <w:rPr>
          <w:rFonts w:ascii="Arial" w:eastAsia="Times New Roman" w:hAnsi="Arial" w:cs="Arial"/>
          <w:color w:val="000000"/>
          <w:sz w:val="21"/>
          <w:szCs w:val="21"/>
        </w:rPr>
        <w:t> 1.  Duane F. Alwin, Diane H. Felmlee, and Derek A. Kreager.  Springer International.  New York.  433. Status = PUBLISHED; Acknowledgement of Federal Support = Yes ; Peer Reviewed = Yes</w:t>
      </w:r>
    </w:p>
    <w:p w14:paraId="699AB8D6" w14:textId="77777777" w:rsidR="006A3BE9" w:rsidRPr="006A3BE9" w:rsidRDefault="006A3BE9" w:rsidP="006A3BE9">
      <w:pPr>
        <w:numPr>
          <w:ilvl w:val="0"/>
          <w:numId w:val="11"/>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Whichard, Corey, Sara Wakefield, and Derek A. Kreager (2018). Collecting Social Network Data in Prison and During Re-Entry: A Field Guide. </w:t>
      </w:r>
      <w:r w:rsidRPr="006A3BE9">
        <w:rPr>
          <w:rFonts w:ascii="Arial" w:eastAsia="Times New Roman" w:hAnsi="Arial" w:cs="Arial"/>
          <w:i/>
          <w:iCs/>
          <w:color w:val="000000"/>
          <w:sz w:val="21"/>
          <w:szCs w:val="21"/>
          <w:bdr w:val="none" w:sz="0" w:space="0" w:color="auto" w:frame="1"/>
        </w:rPr>
        <w:t>Moving Beyond Recidivism: Expanding Approaches to Research on Prisoner Reentry and Reintegration </w:t>
      </w:r>
      <w:r w:rsidRPr="006A3BE9">
        <w:rPr>
          <w:rFonts w:ascii="Arial" w:eastAsia="Times New Roman" w:hAnsi="Arial" w:cs="Arial"/>
          <w:color w:val="000000"/>
          <w:sz w:val="21"/>
          <w:szCs w:val="21"/>
        </w:rPr>
        <w:t> Andrea Leverentz, Elsa Chen, and Johnna Christian.  NYU Press.  New York.  . Status = ACCEPTED; Acknowledgement of Federal Support = Yes ; Peer Reviewed = Yes</w:t>
      </w:r>
    </w:p>
    <w:p w14:paraId="6FB1EBE4"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Inventions</w:t>
      </w:r>
    </w:p>
    <w:p w14:paraId="17B3773A"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Journals or Juried Conference Papers</w:t>
      </w:r>
    </w:p>
    <w:p w14:paraId="5AF1A70A" w14:textId="77777777" w:rsidR="006A3BE9" w:rsidRPr="006A3BE9" w:rsidRDefault="006A3BE9" w:rsidP="006A3BE9">
      <w:pPr>
        <w:numPr>
          <w:ilvl w:val="0"/>
          <w:numId w:val="12"/>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Haynie, Dana L., Corey Whichard, Derek A. Kreager, David R. Schaefer, and Sara Wakefield (2018). Social Networks and Health in a Prison Unit.  </w:t>
      </w:r>
      <w:r w:rsidRPr="006A3BE9">
        <w:rPr>
          <w:rFonts w:ascii="Arial" w:eastAsia="Times New Roman" w:hAnsi="Arial" w:cs="Arial"/>
          <w:i/>
          <w:iCs/>
          <w:color w:val="000000"/>
          <w:sz w:val="21"/>
          <w:szCs w:val="21"/>
          <w:bdr w:val="none" w:sz="0" w:space="0" w:color="auto" w:frame="1"/>
        </w:rPr>
        <w:t>Journal of Health and Social Behavior</w:t>
      </w:r>
      <w:r w:rsidRPr="006A3BE9">
        <w:rPr>
          <w:rFonts w:ascii="Arial" w:eastAsia="Times New Roman" w:hAnsi="Arial" w:cs="Arial"/>
          <w:color w:val="000000"/>
          <w:sz w:val="21"/>
          <w:szCs w:val="21"/>
        </w:rPr>
        <w:t>.   . Status = ACCEPTED; Acknowledgment of Federal Support = Yes ; Peer Reviewed = Yes</w:t>
      </w:r>
    </w:p>
    <w:p w14:paraId="03A2029A" w14:textId="77777777" w:rsidR="006A3BE9" w:rsidRPr="006A3BE9" w:rsidRDefault="006A3BE9" w:rsidP="006A3BE9">
      <w:pPr>
        <w:numPr>
          <w:ilvl w:val="0"/>
          <w:numId w:val="12"/>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Kreager, Derek A. and Candace Kruttschnitt (2017). Inmate Society in the Era of Mass Incarceration.  </w:t>
      </w:r>
      <w:r w:rsidRPr="006A3BE9">
        <w:rPr>
          <w:rFonts w:ascii="Arial" w:eastAsia="Times New Roman" w:hAnsi="Arial" w:cs="Arial"/>
          <w:i/>
          <w:iCs/>
          <w:color w:val="000000"/>
          <w:sz w:val="21"/>
          <w:szCs w:val="21"/>
          <w:bdr w:val="none" w:sz="0" w:space="0" w:color="auto" w:frame="1"/>
        </w:rPr>
        <w:t>Annual Review of Criminology</w:t>
      </w:r>
      <w:r w:rsidRPr="006A3BE9">
        <w:rPr>
          <w:rFonts w:ascii="Arial" w:eastAsia="Times New Roman" w:hAnsi="Arial" w:cs="Arial"/>
          <w:color w:val="000000"/>
          <w:sz w:val="21"/>
          <w:szCs w:val="21"/>
        </w:rPr>
        <w:t>. 1  261. Status = PUBLISHED; Acknowledgment of Federal Support = Yes ; Peer Reviewed = Yes ; DOI: 10.1146</w:t>
      </w:r>
    </w:p>
    <w:p w14:paraId="794A8ADC" w14:textId="77777777" w:rsidR="006A3BE9" w:rsidRPr="006A3BE9" w:rsidRDefault="006A3BE9" w:rsidP="006A3BE9">
      <w:pPr>
        <w:numPr>
          <w:ilvl w:val="0"/>
          <w:numId w:val="12"/>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Kreager, Derek A., David R. Schaefer, Martin Bouchard, Dana L. Haynie, Sara Wakefield, Jacob Young, and Gary Zajac (2016). Toward a Criminology of Inmate Networks.  </w:t>
      </w:r>
      <w:r w:rsidRPr="006A3BE9">
        <w:rPr>
          <w:rFonts w:ascii="Arial" w:eastAsia="Times New Roman" w:hAnsi="Arial" w:cs="Arial"/>
          <w:i/>
          <w:iCs/>
          <w:color w:val="000000"/>
          <w:sz w:val="21"/>
          <w:szCs w:val="21"/>
          <w:bdr w:val="none" w:sz="0" w:space="0" w:color="auto" w:frame="1"/>
        </w:rPr>
        <w:t>Justice Quarterly</w:t>
      </w:r>
      <w:r w:rsidRPr="006A3BE9">
        <w:rPr>
          <w:rFonts w:ascii="Arial" w:eastAsia="Times New Roman" w:hAnsi="Arial" w:cs="Arial"/>
          <w:color w:val="000000"/>
          <w:sz w:val="21"/>
          <w:szCs w:val="21"/>
        </w:rPr>
        <w:t>. 33 (6),  1000. Status = PUBLISHED; Acknowledgment of Federal Support = Yes ; Peer Reviewed = Yes</w:t>
      </w:r>
    </w:p>
    <w:p w14:paraId="3BBE0D9D" w14:textId="77777777" w:rsidR="006A3BE9" w:rsidRPr="006A3BE9" w:rsidRDefault="006A3BE9" w:rsidP="006A3BE9">
      <w:pPr>
        <w:numPr>
          <w:ilvl w:val="0"/>
          <w:numId w:val="12"/>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Kreager, Derek A., Hanneke Palmen, Anja Dirkzwager, and Paul Nieuwbeerta (2016). Doing Your Own Time: Peer Integration, Aggression and Mental Health in Dutch Male Detainment Facilities.  </w:t>
      </w:r>
      <w:r w:rsidRPr="006A3BE9">
        <w:rPr>
          <w:rFonts w:ascii="Arial" w:eastAsia="Times New Roman" w:hAnsi="Arial" w:cs="Arial"/>
          <w:i/>
          <w:iCs/>
          <w:color w:val="000000"/>
          <w:sz w:val="21"/>
          <w:szCs w:val="21"/>
          <w:bdr w:val="none" w:sz="0" w:space="0" w:color="auto" w:frame="1"/>
        </w:rPr>
        <w:t>Social Science and Medicine</w:t>
      </w:r>
      <w:r w:rsidRPr="006A3BE9">
        <w:rPr>
          <w:rFonts w:ascii="Arial" w:eastAsia="Times New Roman" w:hAnsi="Arial" w:cs="Arial"/>
          <w:color w:val="000000"/>
          <w:sz w:val="21"/>
          <w:szCs w:val="21"/>
        </w:rPr>
        <w:t>. 151  92. Status = PUBLISHED; Acknowledgment of Federal Support = Yes ; Peer Reviewed = Yes</w:t>
      </w:r>
    </w:p>
    <w:p w14:paraId="051D04E6" w14:textId="77777777" w:rsidR="006A3BE9" w:rsidRPr="006A3BE9" w:rsidRDefault="006A3BE9" w:rsidP="006A3BE9">
      <w:pPr>
        <w:numPr>
          <w:ilvl w:val="0"/>
          <w:numId w:val="12"/>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Kreager, Derek A., Jacob T.N. Young, Dana L. Haynie, Martin Bouchard, David R. Schaefer, and Gary Zajac (2017). Where ‘Old Heads’ Prevail: Inmate Hierarchy in a Men’s Prison Unit. </w:t>
      </w:r>
      <w:r w:rsidRPr="006A3BE9">
        <w:rPr>
          <w:rFonts w:ascii="Arial" w:eastAsia="Times New Roman" w:hAnsi="Arial" w:cs="Arial"/>
          <w:i/>
          <w:iCs/>
          <w:color w:val="000000"/>
          <w:sz w:val="21"/>
          <w:szCs w:val="21"/>
          <w:bdr w:val="none" w:sz="0" w:space="0" w:color="auto" w:frame="1"/>
        </w:rPr>
        <w:t>American Sociological Review</w:t>
      </w:r>
      <w:r w:rsidRPr="006A3BE9">
        <w:rPr>
          <w:rFonts w:ascii="Arial" w:eastAsia="Times New Roman" w:hAnsi="Arial" w:cs="Arial"/>
          <w:color w:val="000000"/>
          <w:sz w:val="21"/>
          <w:szCs w:val="21"/>
        </w:rPr>
        <w:t>. 82 (4),  685. Status = PUBLISHED; Acknowledgment of Federal Support = Yes ; Peer Reviewed = Yes</w:t>
      </w:r>
    </w:p>
    <w:p w14:paraId="45519C42" w14:textId="77777777" w:rsidR="006A3BE9" w:rsidRPr="006A3BE9" w:rsidRDefault="006A3BE9" w:rsidP="006A3BE9">
      <w:pPr>
        <w:numPr>
          <w:ilvl w:val="0"/>
          <w:numId w:val="12"/>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Schaefer, David R., Martin Bouchard, Jacob T.N. Young, and Derek A. Kreager (2017). Friends in Locked Places: An Investigation of Prison Inmate Network Structure.  </w:t>
      </w:r>
      <w:r w:rsidRPr="006A3BE9">
        <w:rPr>
          <w:rFonts w:ascii="Arial" w:eastAsia="Times New Roman" w:hAnsi="Arial" w:cs="Arial"/>
          <w:i/>
          <w:iCs/>
          <w:color w:val="000000"/>
          <w:sz w:val="21"/>
          <w:szCs w:val="21"/>
          <w:bdr w:val="none" w:sz="0" w:space="0" w:color="auto" w:frame="1"/>
        </w:rPr>
        <w:t>Social Networks</w:t>
      </w:r>
      <w:r w:rsidRPr="006A3BE9">
        <w:rPr>
          <w:rFonts w:ascii="Arial" w:eastAsia="Times New Roman" w:hAnsi="Arial" w:cs="Arial"/>
          <w:color w:val="000000"/>
          <w:sz w:val="21"/>
          <w:szCs w:val="21"/>
        </w:rPr>
        <w:t>. 51  88. Status = PUBLISHED; Acknowledgment of Federal Support = Yes ; Peer Reviewed = Yes ; DOI: 10.1016/j.socnet.2016.12.006</w:t>
      </w:r>
    </w:p>
    <w:p w14:paraId="66E46C5C"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Licenses</w:t>
      </w:r>
    </w:p>
    <w:p w14:paraId="641E0433"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Other Conference Presentations / Papers</w:t>
      </w:r>
    </w:p>
    <w:p w14:paraId="6E93FF40"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Schaefer, David R., and Derek Kreager (2016). </w:t>
      </w:r>
      <w:r w:rsidRPr="006A3BE9">
        <w:rPr>
          <w:rFonts w:ascii="Arial" w:eastAsia="Times New Roman" w:hAnsi="Arial" w:cs="Arial"/>
          <w:i/>
          <w:iCs/>
          <w:color w:val="000000"/>
          <w:sz w:val="21"/>
          <w:szCs w:val="21"/>
          <w:bdr w:val="none" w:sz="0" w:space="0" w:color="auto" w:frame="1"/>
        </w:rPr>
        <w:t>A Longitudinal Analysis of a Prison Inmate Network</w:t>
      </w:r>
      <w:r w:rsidRPr="006A3BE9">
        <w:rPr>
          <w:rFonts w:ascii="Arial" w:eastAsia="Times New Roman" w:hAnsi="Arial" w:cs="Arial"/>
          <w:color w:val="000000"/>
          <w:sz w:val="21"/>
          <w:szCs w:val="21"/>
        </w:rPr>
        <w:t>. Advanced SIENA User’s Meeting. Zurich, Switzerland. Status = PUBLISHED;  Acknowledgement of Federal Support = Yes</w:t>
      </w:r>
    </w:p>
    <w:p w14:paraId="3EB43B94"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Schaefer, David R., Martin Bouchard, Derek Kreager and Jacob Young (2016). </w:t>
      </w:r>
      <w:r w:rsidRPr="006A3BE9">
        <w:rPr>
          <w:rFonts w:ascii="Arial" w:eastAsia="Times New Roman" w:hAnsi="Arial" w:cs="Arial"/>
          <w:i/>
          <w:iCs/>
          <w:color w:val="000000"/>
          <w:sz w:val="21"/>
          <w:szCs w:val="21"/>
          <w:bdr w:val="none" w:sz="0" w:space="0" w:color="auto" w:frame="1"/>
        </w:rPr>
        <w:t>An Investigation of Prison Inmate Network Structure</w:t>
      </w:r>
      <w:r w:rsidRPr="006A3BE9">
        <w:rPr>
          <w:rFonts w:ascii="Arial" w:eastAsia="Times New Roman" w:hAnsi="Arial" w:cs="Arial"/>
          <w:color w:val="000000"/>
          <w:sz w:val="21"/>
          <w:szCs w:val="21"/>
        </w:rPr>
        <w:t>. Sunbelt International Social Networks Conference. Newport Beach, CA. Status = PUBLISHED;  Acknowledgement of Federal Support = Yes</w:t>
      </w:r>
    </w:p>
    <w:p w14:paraId="235E6406"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Kreager, Derek A., Dana L. Haynie, David R. Schaefer, Martin Bouchard, Jacob T.N. Young, and Gary Zajac (2018). </w:t>
      </w:r>
      <w:r w:rsidRPr="006A3BE9">
        <w:rPr>
          <w:rFonts w:ascii="Arial" w:eastAsia="Times New Roman" w:hAnsi="Arial" w:cs="Arial"/>
          <w:i/>
          <w:iCs/>
          <w:color w:val="000000"/>
          <w:sz w:val="21"/>
          <w:szCs w:val="21"/>
          <w:bdr w:val="none" w:sz="0" w:space="0" w:color="auto" w:frame="1"/>
        </w:rPr>
        <w:t>Comparing Inmate Social Networks in Male and Female Prison Units</w:t>
      </w:r>
      <w:r w:rsidRPr="006A3BE9">
        <w:rPr>
          <w:rFonts w:ascii="Arial" w:eastAsia="Times New Roman" w:hAnsi="Arial" w:cs="Arial"/>
          <w:color w:val="000000"/>
          <w:sz w:val="21"/>
          <w:szCs w:val="21"/>
        </w:rPr>
        <w:t>. American Society of Criminology. Atlanta, GA. Status = ACCEPTED;  Acknowledgement of Federal Support = Yes</w:t>
      </w:r>
    </w:p>
    <w:p w14:paraId="77300A0D"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Young, Jacob T.N., Derek Kreager, David Schaefer, Gary Zajac, Martin Bouchard, and Dana Haynie (2016). </w:t>
      </w:r>
      <w:r w:rsidRPr="006A3BE9">
        <w:rPr>
          <w:rFonts w:ascii="Arial" w:eastAsia="Times New Roman" w:hAnsi="Arial" w:cs="Arial"/>
          <w:i/>
          <w:iCs/>
          <w:color w:val="000000"/>
          <w:sz w:val="21"/>
          <w:szCs w:val="21"/>
          <w:bdr w:val="none" w:sz="0" w:space="0" w:color="auto" w:frame="1"/>
        </w:rPr>
        <w:t>Findings from the Prison Inmate Network Study</w:t>
      </w:r>
      <w:r w:rsidRPr="006A3BE9">
        <w:rPr>
          <w:rFonts w:ascii="Arial" w:eastAsia="Times New Roman" w:hAnsi="Arial" w:cs="Arial"/>
          <w:color w:val="000000"/>
          <w:sz w:val="21"/>
          <w:szCs w:val="21"/>
        </w:rPr>
        <w:t>. Department of Sociology Colloquium at the University of New Mexico. Albuquerque, NM. Status = PUBLISHED;  Acknowledgement of Federal Support = Yes</w:t>
      </w:r>
    </w:p>
    <w:p w14:paraId="08FE86B1"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Bouchard, Martin, Jacob Young, Derek Kreager, David Schaefer, Dana Haynie, and Gary Zajac (2015). </w:t>
      </w:r>
      <w:r w:rsidRPr="006A3BE9">
        <w:rPr>
          <w:rFonts w:ascii="Arial" w:eastAsia="Times New Roman" w:hAnsi="Arial" w:cs="Arial"/>
          <w:i/>
          <w:iCs/>
          <w:color w:val="000000"/>
          <w:sz w:val="21"/>
          <w:szCs w:val="21"/>
          <w:bdr w:val="none" w:sz="0" w:space="0" w:color="auto" w:frame="1"/>
        </w:rPr>
        <w:t>Friends in Locked Places: The Antecedents of Friendship in a Prison Unit Network</w:t>
      </w:r>
      <w:r w:rsidRPr="006A3BE9">
        <w:rPr>
          <w:rFonts w:ascii="Arial" w:eastAsia="Times New Roman" w:hAnsi="Arial" w:cs="Arial"/>
          <w:color w:val="000000"/>
          <w:sz w:val="21"/>
          <w:szCs w:val="21"/>
        </w:rPr>
        <w:t>. 7th Annual Illicit Networks Workshop. Montreal, CA. Status = PUBLISHED;  Acknowledgement of Federal Support = Yes</w:t>
      </w:r>
    </w:p>
    <w:p w14:paraId="2781F26B"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Whichard, Corey (2016). </w:t>
      </w:r>
      <w:r w:rsidRPr="006A3BE9">
        <w:rPr>
          <w:rFonts w:ascii="Arial" w:eastAsia="Times New Roman" w:hAnsi="Arial" w:cs="Arial"/>
          <w:i/>
          <w:iCs/>
          <w:color w:val="000000"/>
          <w:sz w:val="21"/>
          <w:szCs w:val="21"/>
          <w:bdr w:val="none" w:sz="0" w:space="0" w:color="auto" w:frame="1"/>
        </w:rPr>
        <w:t>From Cellblock to Community: Inmate Social Capital and Re-Entry</w:t>
      </w:r>
      <w:r w:rsidRPr="006A3BE9">
        <w:rPr>
          <w:rFonts w:ascii="Arial" w:eastAsia="Times New Roman" w:hAnsi="Arial" w:cs="Arial"/>
          <w:color w:val="000000"/>
          <w:sz w:val="21"/>
          <w:szCs w:val="21"/>
        </w:rPr>
        <w:t>. American Society of Criminology Annual Conference. New Orleans, LA. Status = PUBLISHED;  Acknowledgement of Federal Support = Yes</w:t>
      </w:r>
    </w:p>
    <w:p w14:paraId="3F3DBC9A"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Whichard, Corey (2017). </w:t>
      </w:r>
      <w:r w:rsidRPr="006A3BE9">
        <w:rPr>
          <w:rFonts w:ascii="Arial" w:eastAsia="Times New Roman" w:hAnsi="Arial" w:cs="Arial"/>
          <w:i/>
          <w:iCs/>
          <w:color w:val="000000"/>
          <w:sz w:val="21"/>
          <w:szCs w:val="21"/>
          <w:bdr w:val="none" w:sz="0" w:space="0" w:color="auto" w:frame="1"/>
        </w:rPr>
        <w:t>Inmate Expectations of Future Support and the Reality of Re-Entry: A Network Approach</w:t>
      </w:r>
      <w:r w:rsidRPr="006A3BE9">
        <w:rPr>
          <w:rFonts w:ascii="Arial" w:eastAsia="Times New Roman" w:hAnsi="Arial" w:cs="Arial"/>
          <w:color w:val="000000"/>
          <w:sz w:val="21"/>
          <w:szCs w:val="21"/>
        </w:rPr>
        <w:t>. American Society of Criminology Annual Conference. Philadelphia, PA. Status = PUBLISHED;  Acknowledgement of Federal Support = Yes</w:t>
      </w:r>
    </w:p>
    <w:p w14:paraId="3E792F98"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Whichard, Corey (2017). </w:t>
      </w:r>
      <w:r w:rsidRPr="006A3BE9">
        <w:rPr>
          <w:rFonts w:ascii="Arial" w:eastAsia="Times New Roman" w:hAnsi="Arial" w:cs="Arial"/>
          <w:i/>
          <w:iCs/>
          <w:color w:val="000000"/>
          <w:sz w:val="21"/>
          <w:szCs w:val="21"/>
          <w:bdr w:val="none" w:sz="0" w:space="0" w:color="auto" w:frame="1"/>
        </w:rPr>
        <w:t>Inmate Expectations of Future Support and the Reality of Re-Entry: A Network Approach</w:t>
      </w:r>
      <w:r w:rsidRPr="006A3BE9">
        <w:rPr>
          <w:rFonts w:ascii="Arial" w:eastAsia="Times New Roman" w:hAnsi="Arial" w:cs="Arial"/>
          <w:color w:val="000000"/>
          <w:sz w:val="21"/>
          <w:szCs w:val="21"/>
        </w:rPr>
        <w:t>. American Society of Criminology. Philadelphia, PA. Status = PUBLISHED;  Acknowledgement of Federal Support = Yes</w:t>
      </w:r>
    </w:p>
    <w:p w14:paraId="4A23B748"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Wakefield, Sara, Derek Kreager, Wade C. Jacobsen and David R. Schaefer (2015). </w:t>
      </w:r>
      <w:r w:rsidRPr="006A3BE9">
        <w:rPr>
          <w:rFonts w:ascii="Arial" w:eastAsia="Times New Roman" w:hAnsi="Arial" w:cs="Arial"/>
          <w:i/>
          <w:iCs/>
          <w:color w:val="000000"/>
          <w:sz w:val="21"/>
          <w:szCs w:val="21"/>
          <w:bdr w:val="none" w:sz="0" w:space="0" w:color="auto" w:frame="1"/>
        </w:rPr>
        <w:t>Prison Inmate Networks: An Examination of Supportive Relationships Inside and Outside the Institution</w:t>
      </w:r>
      <w:r w:rsidRPr="006A3BE9">
        <w:rPr>
          <w:rFonts w:ascii="Arial" w:eastAsia="Times New Roman" w:hAnsi="Arial" w:cs="Arial"/>
          <w:color w:val="000000"/>
          <w:sz w:val="21"/>
          <w:szCs w:val="21"/>
        </w:rPr>
        <w:t>. American Society of Criminology Annual Conference. Washington, D.C.. Status = PUBLISHED;  Acknowledgement of Federal Support = Yes</w:t>
      </w:r>
    </w:p>
    <w:p w14:paraId="573B0F8F"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Wakefield, Sara (2016). </w:t>
      </w:r>
      <w:r w:rsidRPr="006A3BE9">
        <w:rPr>
          <w:rFonts w:ascii="Arial" w:eastAsia="Times New Roman" w:hAnsi="Arial" w:cs="Arial"/>
          <w:i/>
          <w:iCs/>
          <w:color w:val="000000"/>
          <w:sz w:val="21"/>
          <w:szCs w:val="21"/>
          <w:bdr w:val="none" w:sz="0" w:space="0" w:color="auto" w:frame="1"/>
        </w:rPr>
        <w:t>Reentry Among the Prison Inmate Network Study Participants</w:t>
      </w:r>
      <w:r w:rsidRPr="006A3BE9">
        <w:rPr>
          <w:rFonts w:ascii="Arial" w:eastAsia="Times New Roman" w:hAnsi="Arial" w:cs="Arial"/>
          <w:color w:val="000000"/>
          <w:sz w:val="21"/>
          <w:szCs w:val="21"/>
        </w:rPr>
        <w:t>. Criminology Symposium, PSU Department of Sociology and Criminology. University Park, PA. Status = PUBLISHED;  Acknowledgement of Federal Support = Yes</w:t>
      </w:r>
    </w:p>
    <w:p w14:paraId="0FD0C8F4"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Haynie, Dana L., Sara Wakefield, Derek Kreager, and Corey Whichard (2015). </w:t>
      </w:r>
      <w:r w:rsidRPr="006A3BE9">
        <w:rPr>
          <w:rFonts w:ascii="Arial" w:eastAsia="Times New Roman" w:hAnsi="Arial" w:cs="Arial"/>
          <w:i/>
          <w:iCs/>
          <w:color w:val="000000"/>
          <w:sz w:val="21"/>
          <w:szCs w:val="21"/>
          <w:bdr w:val="none" w:sz="0" w:space="0" w:color="auto" w:frame="1"/>
        </w:rPr>
        <w:t>Social Networks and Health Among the Incarcerated</w:t>
      </w:r>
      <w:r w:rsidRPr="006A3BE9">
        <w:rPr>
          <w:rFonts w:ascii="Arial" w:eastAsia="Times New Roman" w:hAnsi="Arial" w:cs="Arial"/>
          <w:color w:val="000000"/>
          <w:sz w:val="21"/>
          <w:szCs w:val="21"/>
        </w:rPr>
        <w:t>. American Society of Criminology Annual Conference. Washington, D.C.. Status = PUBLISHED;  Acknowledgement of Federal Support = Yes</w:t>
      </w:r>
    </w:p>
    <w:p w14:paraId="57B9F09C"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Whichard, Corey and Sara Wakefield (2018). </w:t>
      </w:r>
      <w:r w:rsidRPr="006A3BE9">
        <w:rPr>
          <w:rFonts w:ascii="Arial" w:eastAsia="Times New Roman" w:hAnsi="Arial" w:cs="Arial"/>
          <w:i/>
          <w:iCs/>
          <w:color w:val="000000"/>
          <w:sz w:val="21"/>
          <w:szCs w:val="21"/>
          <w:bdr w:val="none" w:sz="0" w:space="0" w:color="auto" w:frame="1"/>
        </w:rPr>
        <w:t>Sources of Support during Re-Entry: Gender, Kinship, and Social Network Position</w:t>
      </w:r>
      <w:r w:rsidRPr="006A3BE9">
        <w:rPr>
          <w:rFonts w:ascii="Arial" w:eastAsia="Times New Roman" w:hAnsi="Arial" w:cs="Arial"/>
          <w:color w:val="000000"/>
          <w:sz w:val="21"/>
          <w:szCs w:val="21"/>
        </w:rPr>
        <w:t>. American Society of Criminology. Atlanta, GA. Status = ACCEPTED;  Acknowledgement of Federal Support = Yes</w:t>
      </w:r>
    </w:p>
    <w:p w14:paraId="135084D0"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Young, Jacob T.N., Derek Kreager, David Schaefer, Gary Zajac, Martin Bouchard, and Dana Haynie (2015). </w:t>
      </w:r>
      <w:r w:rsidRPr="006A3BE9">
        <w:rPr>
          <w:rFonts w:ascii="Arial" w:eastAsia="Times New Roman" w:hAnsi="Arial" w:cs="Arial"/>
          <w:i/>
          <w:iCs/>
          <w:color w:val="000000"/>
          <w:sz w:val="21"/>
          <w:szCs w:val="21"/>
          <w:bdr w:val="none" w:sz="0" w:space="0" w:color="auto" w:frame="1"/>
        </w:rPr>
        <w:t>The Antecedents of Respect in an Inmate Network</w:t>
      </w:r>
      <w:r w:rsidRPr="006A3BE9">
        <w:rPr>
          <w:rFonts w:ascii="Arial" w:eastAsia="Times New Roman" w:hAnsi="Arial" w:cs="Arial"/>
          <w:color w:val="000000"/>
          <w:sz w:val="21"/>
          <w:szCs w:val="21"/>
        </w:rPr>
        <w:t>. American Society of Criminology Annual Conference. Washington, D.C.. Status = PUBLISHED;  Acknowledgement of Federal Support = Yes</w:t>
      </w:r>
    </w:p>
    <w:p w14:paraId="1303E7DF"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Hashimi, Sadaf and David R. Schaefer (2018). </w:t>
      </w:r>
      <w:r w:rsidRPr="006A3BE9">
        <w:rPr>
          <w:rFonts w:ascii="Arial" w:eastAsia="Times New Roman" w:hAnsi="Arial" w:cs="Arial"/>
          <w:i/>
          <w:iCs/>
          <w:color w:val="000000"/>
          <w:sz w:val="21"/>
          <w:szCs w:val="21"/>
          <w:bdr w:val="none" w:sz="0" w:space="0" w:color="auto" w:frame="1"/>
        </w:rPr>
        <w:t>The Coevolution of Friendship and Power Networks in a Men's Prison Unit</w:t>
      </w:r>
      <w:r w:rsidRPr="006A3BE9">
        <w:rPr>
          <w:rFonts w:ascii="Arial" w:eastAsia="Times New Roman" w:hAnsi="Arial" w:cs="Arial"/>
          <w:color w:val="000000"/>
          <w:sz w:val="21"/>
          <w:szCs w:val="21"/>
        </w:rPr>
        <w:t>. American Society of Criminology. Atlanta, GA. Status = ACCEPTED;  Acknowledgement of Federal Support = Yes</w:t>
      </w:r>
    </w:p>
    <w:p w14:paraId="17E3145B"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Kreager, Derek A. and Sara Wakefield (2016). </w:t>
      </w:r>
      <w:r w:rsidRPr="006A3BE9">
        <w:rPr>
          <w:rFonts w:ascii="Arial" w:eastAsia="Times New Roman" w:hAnsi="Arial" w:cs="Arial"/>
          <w:i/>
          <w:iCs/>
          <w:color w:val="000000"/>
          <w:sz w:val="21"/>
          <w:szCs w:val="21"/>
          <w:bdr w:val="none" w:sz="0" w:space="0" w:color="auto" w:frame="1"/>
        </w:rPr>
        <w:t>The Prison Inmate Networks Study (PINS): Using Social Network Analysis to Understand the Incarceration and Reentry Experience</w:t>
      </w:r>
      <w:r w:rsidRPr="006A3BE9">
        <w:rPr>
          <w:rFonts w:ascii="Arial" w:eastAsia="Times New Roman" w:hAnsi="Arial" w:cs="Arial"/>
          <w:color w:val="000000"/>
          <w:sz w:val="21"/>
          <w:szCs w:val="21"/>
        </w:rPr>
        <w:t>. NSF Prisoner Reentry and Reintegration Workshop. Rutgers University. Status = PUBLISHED;  Acknowledgement of Federal Support = Yes</w:t>
      </w:r>
    </w:p>
    <w:p w14:paraId="7D909F54" w14:textId="77777777" w:rsidR="006A3BE9" w:rsidRPr="006A3BE9" w:rsidRDefault="006A3BE9" w:rsidP="006A3BE9">
      <w:pPr>
        <w:numPr>
          <w:ilvl w:val="0"/>
          <w:numId w:val="13"/>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Young, Jacob T.N., David R. Schaefer, and Derek Kreager (2016). </w:t>
      </w:r>
      <w:r w:rsidRPr="006A3BE9">
        <w:rPr>
          <w:rFonts w:ascii="Arial" w:eastAsia="Times New Roman" w:hAnsi="Arial" w:cs="Arial"/>
          <w:i/>
          <w:iCs/>
          <w:color w:val="000000"/>
          <w:sz w:val="21"/>
          <w:szCs w:val="21"/>
          <w:bdr w:val="none" w:sz="0" w:space="0" w:color="auto" w:frame="1"/>
        </w:rPr>
        <w:t>Trust in Prison: An Exponential Random Graph Analysis of Binary and Weighted Networks</w:t>
      </w:r>
      <w:r w:rsidRPr="006A3BE9">
        <w:rPr>
          <w:rFonts w:ascii="Arial" w:eastAsia="Times New Roman" w:hAnsi="Arial" w:cs="Arial"/>
          <w:color w:val="000000"/>
          <w:sz w:val="21"/>
          <w:szCs w:val="21"/>
        </w:rPr>
        <w:t>. Sunbelt International Social Networks Conference. Newport Beach, CA. Status = PUBLISHED;  Acknowledgement of Federal Support = Yes</w:t>
      </w:r>
    </w:p>
    <w:p w14:paraId="303D432A"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Other Products</w:t>
      </w:r>
    </w:p>
    <w:p w14:paraId="39468098"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Other Publications</w:t>
      </w:r>
    </w:p>
    <w:p w14:paraId="60C014FE"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Patents</w:t>
      </w:r>
    </w:p>
    <w:p w14:paraId="43F242F1"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Technologies or Techniques</w:t>
      </w:r>
    </w:p>
    <w:p w14:paraId="3FFEFC41"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Thesis/Dissertations</w:t>
      </w:r>
    </w:p>
    <w:p w14:paraId="34202840" w14:textId="77777777" w:rsidR="006A3BE9" w:rsidRPr="006A3BE9" w:rsidRDefault="006A3BE9" w:rsidP="006A3BE9">
      <w:pPr>
        <w:numPr>
          <w:ilvl w:val="0"/>
          <w:numId w:val="14"/>
        </w:numPr>
        <w:spacing w:after="0" w:line="300" w:lineRule="atLeast"/>
        <w:ind w:left="0"/>
        <w:textAlignment w:val="baseline"/>
        <w:rPr>
          <w:rFonts w:ascii="Arial" w:eastAsia="Times New Roman" w:hAnsi="Arial" w:cs="Arial"/>
          <w:color w:val="000000"/>
          <w:sz w:val="21"/>
          <w:szCs w:val="21"/>
        </w:rPr>
      </w:pPr>
      <w:r w:rsidRPr="006A3BE9">
        <w:rPr>
          <w:rFonts w:ascii="Arial" w:eastAsia="Times New Roman" w:hAnsi="Arial" w:cs="Arial"/>
          <w:color w:val="000000"/>
          <w:sz w:val="21"/>
          <w:szCs w:val="21"/>
        </w:rPr>
        <w:t>Whichard, Corey. </w:t>
      </w:r>
      <w:r w:rsidRPr="006A3BE9">
        <w:rPr>
          <w:rFonts w:ascii="Arial" w:eastAsia="Times New Roman" w:hAnsi="Arial" w:cs="Arial"/>
          <w:i/>
          <w:iCs/>
          <w:color w:val="000000"/>
          <w:sz w:val="21"/>
          <w:szCs w:val="21"/>
          <w:bdr w:val="none" w:sz="0" w:space="0" w:color="auto" w:frame="1"/>
        </w:rPr>
        <w:t>Social Ties During Incarceration and Community Re-Entry: A Network Approach to Prison Life, Re-Entry Preparation, and the Return Home</w:t>
      </w:r>
      <w:r w:rsidRPr="006A3BE9">
        <w:rPr>
          <w:rFonts w:ascii="Arial" w:eastAsia="Times New Roman" w:hAnsi="Arial" w:cs="Arial"/>
          <w:color w:val="000000"/>
          <w:sz w:val="21"/>
          <w:szCs w:val="21"/>
        </w:rPr>
        <w:t>. (2018).  Pennsylvania State University. Acknowledgement of Federal Support = Yes</w:t>
      </w:r>
    </w:p>
    <w:p w14:paraId="50B4E289" w14:textId="77777777" w:rsidR="006A3BE9" w:rsidRPr="006A3BE9" w:rsidRDefault="006A3BE9" w:rsidP="006A3BE9">
      <w:pPr>
        <w:spacing w:before="360" w:after="240" w:line="240" w:lineRule="auto"/>
        <w:textAlignment w:val="baseline"/>
        <w:outlineLvl w:val="2"/>
        <w:rPr>
          <w:rFonts w:ascii="Arial" w:eastAsia="Times New Roman" w:hAnsi="Arial" w:cs="Arial"/>
          <w:color w:val="303B53"/>
          <w:sz w:val="27"/>
          <w:szCs w:val="27"/>
        </w:rPr>
      </w:pPr>
      <w:r w:rsidRPr="006A3BE9">
        <w:rPr>
          <w:rFonts w:ascii="Arial" w:eastAsia="Times New Roman" w:hAnsi="Arial" w:cs="Arial"/>
          <w:color w:val="303B53"/>
          <w:sz w:val="27"/>
          <w:szCs w:val="27"/>
        </w:rPr>
        <w:t>Websites</w:t>
      </w:r>
    </w:p>
    <w:p w14:paraId="46637FF4" w14:textId="77777777" w:rsidR="006A3BE9" w:rsidRPr="006A3BE9" w:rsidRDefault="00000000" w:rsidP="006A3BE9">
      <w:pPr>
        <w:spacing w:after="0" w:line="300" w:lineRule="atLeast"/>
        <w:textAlignment w:val="baseline"/>
        <w:rPr>
          <w:rFonts w:ascii="Arial" w:eastAsia="Times New Roman" w:hAnsi="Arial" w:cs="Arial"/>
          <w:color w:val="000000"/>
          <w:sz w:val="21"/>
          <w:szCs w:val="21"/>
        </w:rPr>
      </w:pPr>
      <w:hyperlink r:id="rId6" w:anchor="top" w:history="1">
        <w:r w:rsidR="006A3BE9" w:rsidRPr="006A3BE9">
          <w:rPr>
            <w:rFonts w:ascii="Arial" w:eastAsia="Times New Roman" w:hAnsi="Arial" w:cs="Arial"/>
            <w:color w:val="017D96"/>
            <w:sz w:val="21"/>
            <w:szCs w:val="21"/>
            <w:bdr w:val="none" w:sz="0" w:space="0" w:color="auto" w:frame="1"/>
          </w:rPr>
          <w:t>Back to the top</w:t>
        </w:r>
      </w:hyperlink>
    </w:p>
    <w:p w14:paraId="5B66D70D" w14:textId="77777777" w:rsidR="008F7332" w:rsidRPr="008F7332" w:rsidRDefault="008F7332" w:rsidP="008F7332">
      <w:pPr>
        <w:spacing w:before="300" w:after="0" w:line="240" w:lineRule="auto"/>
        <w:textAlignment w:val="baseline"/>
        <w:outlineLvl w:val="1"/>
        <w:rPr>
          <w:rFonts w:ascii="Georgia" w:eastAsia="Times New Roman" w:hAnsi="Georgia" w:cs="Times New Roman"/>
          <w:color w:val="303B53"/>
          <w:sz w:val="33"/>
          <w:szCs w:val="33"/>
        </w:rPr>
      </w:pPr>
      <w:r w:rsidRPr="008F7332">
        <w:rPr>
          <w:rFonts w:ascii="Georgia" w:eastAsia="Times New Roman" w:hAnsi="Georgia" w:cs="Times New Roman"/>
          <w:color w:val="303B53"/>
          <w:sz w:val="33"/>
          <w:szCs w:val="33"/>
        </w:rPr>
        <w:t>Participants/Organizations</w:t>
      </w:r>
    </w:p>
    <w:p w14:paraId="1354F14E" w14:textId="77777777" w:rsidR="008F7332" w:rsidRPr="008F7332" w:rsidRDefault="008F7332" w:rsidP="008F7332">
      <w:pPr>
        <w:spacing w:before="360" w:after="240" w:line="240" w:lineRule="auto"/>
        <w:textAlignment w:val="baseline"/>
        <w:outlineLvl w:val="2"/>
        <w:rPr>
          <w:rFonts w:ascii="Arial" w:eastAsia="Times New Roman" w:hAnsi="Arial" w:cs="Arial"/>
          <w:color w:val="303B53"/>
          <w:sz w:val="27"/>
          <w:szCs w:val="27"/>
        </w:rPr>
      </w:pPr>
      <w:r w:rsidRPr="008F7332">
        <w:rPr>
          <w:rFonts w:ascii="Arial" w:eastAsia="Times New Roman" w:hAnsi="Arial" w:cs="Arial"/>
          <w:color w:val="303B53"/>
          <w:sz w:val="27"/>
          <w:szCs w:val="27"/>
        </w:rPr>
        <w:t>What individuals have worked on the project?</w:t>
      </w:r>
    </w:p>
    <w:tbl>
      <w:tblPr>
        <w:tblW w:w="17970" w:type="dxa"/>
        <w:tblCellMar>
          <w:left w:w="0" w:type="dxa"/>
          <w:right w:w="0" w:type="dxa"/>
        </w:tblCellMar>
        <w:tblLook w:val="04A0" w:firstRow="1" w:lastRow="0" w:firstColumn="1" w:lastColumn="0" w:noHBand="0" w:noVBand="1"/>
      </w:tblPr>
      <w:tblGrid>
        <w:gridCol w:w="4519"/>
        <w:gridCol w:w="7194"/>
        <w:gridCol w:w="6257"/>
      </w:tblGrid>
      <w:tr w:rsidR="008F7332" w:rsidRPr="008F7332" w14:paraId="297DA93B" w14:textId="77777777" w:rsidTr="008F7332">
        <w:trPr>
          <w:tblHeader/>
        </w:trPr>
        <w:tc>
          <w:tcPr>
            <w:tcW w:w="0" w:type="auto"/>
            <w:shd w:val="clear" w:color="auto" w:fill="auto"/>
            <w:tcMar>
              <w:top w:w="150" w:type="dxa"/>
              <w:left w:w="150" w:type="dxa"/>
              <w:bottom w:w="150" w:type="dxa"/>
              <w:right w:w="150" w:type="dxa"/>
            </w:tcMar>
            <w:hideMark/>
          </w:tcPr>
          <w:p w14:paraId="3CBA002C" w14:textId="77777777" w:rsidR="008F7332" w:rsidRPr="008F7332" w:rsidRDefault="008F7332" w:rsidP="008F7332">
            <w:pPr>
              <w:spacing w:after="150" w:line="240" w:lineRule="auto"/>
              <w:rPr>
                <w:rFonts w:ascii="Arial" w:eastAsia="Times New Roman" w:hAnsi="Arial" w:cs="Arial"/>
                <w:b/>
                <w:bCs/>
                <w:color w:val="FFFFFF"/>
                <w:sz w:val="21"/>
                <w:szCs w:val="21"/>
              </w:rPr>
            </w:pPr>
            <w:r w:rsidRPr="008F7332">
              <w:rPr>
                <w:rFonts w:ascii="Arial" w:eastAsia="Times New Roman" w:hAnsi="Arial" w:cs="Arial"/>
                <w:b/>
                <w:bCs/>
                <w:color w:val="FFFFFF"/>
                <w:sz w:val="21"/>
                <w:szCs w:val="21"/>
              </w:rPr>
              <w:t>Name</w:t>
            </w:r>
          </w:p>
        </w:tc>
        <w:tc>
          <w:tcPr>
            <w:tcW w:w="0" w:type="auto"/>
            <w:shd w:val="clear" w:color="auto" w:fill="auto"/>
            <w:tcMar>
              <w:top w:w="150" w:type="dxa"/>
              <w:left w:w="150" w:type="dxa"/>
              <w:bottom w:w="150" w:type="dxa"/>
              <w:right w:w="150" w:type="dxa"/>
            </w:tcMar>
            <w:hideMark/>
          </w:tcPr>
          <w:p w14:paraId="46A572B9" w14:textId="77777777" w:rsidR="008F7332" w:rsidRPr="008F7332" w:rsidRDefault="008F7332" w:rsidP="008F7332">
            <w:pPr>
              <w:spacing w:after="150" w:line="240" w:lineRule="auto"/>
              <w:rPr>
                <w:rFonts w:ascii="Arial" w:eastAsia="Times New Roman" w:hAnsi="Arial" w:cs="Arial"/>
                <w:b/>
                <w:bCs/>
                <w:color w:val="FFFFFF"/>
                <w:sz w:val="21"/>
                <w:szCs w:val="21"/>
              </w:rPr>
            </w:pPr>
            <w:r w:rsidRPr="008F7332">
              <w:rPr>
                <w:rFonts w:ascii="Arial" w:eastAsia="Times New Roman" w:hAnsi="Arial" w:cs="Arial"/>
                <w:b/>
                <w:bCs/>
                <w:color w:val="FFFFFF"/>
                <w:sz w:val="21"/>
                <w:szCs w:val="21"/>
              </w:rPr>
              <w:t>Most Senior Project Role</w:t>
            </w:r>
          </w:p>
        </w:tc>
        <w:tc>
          <w:tcPr>
            <w:tcW w:w="0" w:type="auto"/>
            <w:shd w:val="clear" w:color="auto" w:fill="auto"/>
            <w:tcMar>
              <w:top w:w="150" w:type="dxa"/>
              <w:left w:w="150" w:type="dxa"/>
              <w:bottom w:w="150" w:type="dxa"/>
              <w:right w:w="150" w:type="dxa"/>
            </w:tcMar>
            <w:hideMark/>
          </w:tcPr>
          <w:p w14:paraId="542EFBC5" w14:textId="77777777" w:rsidR="008F7332" w:rsidRPr="008F7332" w:rsidRDefault="008F7332" w:rsidP="008F7332">
            <w:pPr>
              <w:spacing w:after="150" w:line="240" w:lineRule="auto"/>
              <w:rPr>
                <w:rFonts w:ascii="Arial" w:eastAsia="Times New Roman" w:hAnsi="Arial" w:cs="Arial"/>
                <w:b/>
                <w:bCs/>
                <w:color w:val="FFFFFF"/>
                <w:sz w:val="21"/>
                <w:szCs w:val="21"/>
              </w:rPr>
            </w:pPr>
            <w:r w:rsidRPr="008F7332">
              <w:rPr>
                <w:rFonts w:ascii="Arial" w:eastAsia="Times New Roman" w:hAnsi="Arial" w:cs="Arial"/>
                <w:b/>
                <w:bCs/>
                <w:color w:val="FFFFFF"/>
                <w:sz w:val="21"/>
                <w:szCs w:val="21"/>
              </w:rPr>
              <w:t>Nearest Person Month Worked</w:t>
            </w:r>
          </w:p>
        </w:tc>
      </w:tr>
      <w:tr w:rsidR="008F7332" w:rsidRPr="008F7332" w14:paraId="0A0E97B5"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54D20F27" w14:textId="77777777" w:rsidR="008F7332" w:rsidRPr="008F7332" w:rsidRDefault="00000000" w:rsidP="008F7332">
            <w:pPr>
              <w:spacing w:after="0" w:line="240" w:lineRule="auto"/>
              <w:rPr>
                <w:rFonts w:ascii="Arial" w:eastAsia="Times New Roman" w:hAnsi="Arial" w:cs="Arial"/>
                <w:color w:val="000000"/>
                <w:sz w:val="21"/>
                <w:szCs w:val="21"/>
              </w:rPr>
            </w:pPr>
            <w:hyperlink r:id="rId7" w:anchor="participant_0" w:history="1">
              <w:r w:rsidR="008F7332" w:rsidRPr="008F7332">
                <w:rPr>
                  <w:rFonts w:ascii="Arial" w:eastAsia="Times New Roman" w:hAnsi="Arial" w:cs="Arial"/>
                  <w:color w:val="017D96"/>
                  <w:sz w:val="21"/>
                  <w:szCs w:val="21"/>
                  <w:bdr w:val="none" w:sz="0" w:space="0" w:color="auto" w:frame="1"/>
                </w:rPr>
                <w:t>Kreager, Derek</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99C3964"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PD/PI</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9526C39"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223D4F53"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6CDEBBCA" w14:textId="77777777" w:rsidR="008F7332" w:rsidRPr="008F7332" w:rsidRDefault="00000000" w:rsidP="008F7332">
            <w:pPr>
              <w:spacing w:after="0" w:line="240" w:lineRule="auto"/>
              <w:rPr>
                <w:rFonts w:ascii="Arial" w:eastAsia="Times New Roman" w:hAnsi="Arial" w:cs="Arial"/>
                <w:color w:val="000000"/>
                <w:sz w:val="21"/>
                <w:szCs w:val="21"/>
              </w:rPr>
            </w:pPr>
            <w:hyperlink r:id="rId8" w:anchor="participant_1" w:history="1">
              <w:r w:rsidR="008F7332" w:rsidRPr="008F7332">
                <w:rPr>
                  <w:rFonts w:ascii="Arial" w:eastAsia="Times New Roman" w:hAnsi="Arial" w:cs="Arial"/>
                  <w:color w:val="017D96"/>
                  <w:sz w:val="21"/>
                  <w:szCs w:val="21"/>
                  <w:bdr w:val="none" w:sz="0" w:space="0" w:color="auto" w:frame="1"/>
                </w:rPr>
                <w:t>Zajac, Gary</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37D727B3"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Co PD/PI</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41AC67B"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6AF4333B"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2518F98C" w14:textId="77777777" w:rsidR="008F7332" w:rsidRPr="008F7332" w:rsidRDefault="00000000" w:rsidP="008F7332">
            <w:pPr>
              <w:spacing w:after="0" w:line="240" w:lineRule="auto"/>
              <w:rPr>
                <w:rFonts w:ascii="Arial" w:eastAsia="Times New Roman" w:hAnsi="Arial" w:cs="Arial"/>
                <w:color w:val="000000"/>
                <w:sz w:val="21"/>
                <w:szCs w:val="21"/>
              </w:rPr>
            </w:pPr>
            <w:hyperlink r:id="rId9" w:anchor="participant_2" w:history="1">
              <w:r w:rsidR="008F7332" w:rsidRPr="008F7332">
                <w:rPr>
                  <w:rFonts w:ascii="Arial" w:eastAsia="Times New Roman" w:hAnsi="Arial" w:cs="Arial"/>
                  <w:color w:val="017D96"/>
                  <w:sz w:val="21"/>
                  <w:szCs w:val="21"/>
                  <w:bdr w:val="none" w:sz="0" w:space="0" w:color="auto" w:frame="1"/>
                </w:rPr>
                <w:t>Haynie, Dana</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4A2A33E5"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Co-Investigator</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5015AF55"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3984A7AC"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355E5918" w14:textId="77777777" w:rsidR="008F7332" w:rsidRPr="008F7332" w:rsidRDefault="00000000" w:rsidP="008F7332">
            <w:pPr>
              <w:spacing w:after="0" w:line="240" w:lineRule="auto"/>
              <w:rPr>
                <w:rFonts w:ascii="Arial" w:eastAsia="Times New Roman" w:hAnsi="Arial" w:cs="Arial"/>
                <w:color w:val="000000"/>
                <w:sz w:val="21"/>
                <w:szCs w:val="21"/>
              </w:rPr>
            </w:pPr>
            <w:hyperlink r:id="rId10" w:anchor="participant_3" w:history="1">
              <w:r w:rsidR="008F7332" w:rsidRPr="008F7332">
                <w:rPr>
                  <w:rFonts w:ascii="Arial" w:eastAsia="Times New Roman" w:hAnsi="Arial" w:cs="Arial"/>
                  <w:color w:val="017D96"/>
                  <w:sz w:val="21"/>
                  <w:szCs w:val="21"/>
                  <w:bdr w:val="none" w:sz="0" w:space="0" w:color="auto" w:frame="1"/>
                </w:rPr>
                <w:t>Schaefer, David</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7F8CAE87"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Co-Investigator</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31075D1"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0EEF01A0"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312135AC" w14:textId="77777777" w:rsidR="008F7332" w:rsidRPr="008F7332" w:rsidRDefault="00000000" w:rsidP="008F7332">
            <w:pPr>
              <w:spacing w:after="0" w:line="240" w:lineRule="auto"/>
              <w:rPr>
                <w:rFonts w:ascii="Arial" w:eastAsia="Times New Roman" w:hAnsi="Arial" w:cs="Arial"/>
                <w:color w:val="000000"/>
                <w:sz w:val="21"/>
                <w:szCs w:val="21"/>
              </w:rPr>
            </w:pPr>
            <w:hyperlink r:id="rId11" w:anchor="participant_4" w:history="1">
              <w:r w:rsidR="008F7332" w:rsidRPr="008F7332">
                <w:rPr>
                  <w:rFonts w:ascii="Arial" w:eastAsia="Times New Roman" w:hAnsi="Arial" w:cs="Arial"/>
                  <w:color w:val="017D96"/>
                  <w:sz w:val="21"/>
                  <w:szCs w:val="21"/>
                  <w:bdr w:val="none" w:sz="0" w:space="0" w:color="auto" w:frame="1"/>
                </w:rPr>
                <w:t>Wakefield, Sara</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6214C633"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Co-Investigator</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52046DA4"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5FB7D870"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021E10D3" w14:textId="77777777" w:rsidR="008F7332" w:rsidRPr="008F7332" w:rsidRDefault="00000000" w:rsidP="008F7332">
            <w:pPr>
              <w:spacing w:after="0" w:line="240" w:lineRule="auto"/>
              <w:rPr>
                <w:rFonts w:ascii="Arial" w:eastAsia="Times New Roman" w:hAnsi="Arial" w:cs="Arial"/>
                <w:color w:val="000000"/>
                <w:sz w:val="21"/>
                <w:szCs w:val="21"/>
              </w:rPr>
            </w:pPr>
            <w:hyperlink r:id="rId12" w:anchor="participant_5" w:history="1">
              <w:r w:rsidR="008F7332" w:rsidRPr="008F7332">
                <w:rPr>
                  <w:rFonts w:ascii="Arial" w:eastAsia="Times New Roman" w:hAnsi="Arial" w:cs="Arial"/>
                  <w:color w:val="017D96"/>
                  <w:sz w:val="21"/>
                  <w:szCs w:val="21"/>
                  <w:bdr w:val="none" w:sz="0" w:space="0" w:color="auto" w:frame="1"/>
                </w:rPr>
                <w:t>Young, Jacob</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6781CE2"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Co-Investigator</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8F8E6B7"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0BA3E8F1"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2AF73859" w14:textId="77777777" w:rsidR="008F7332" w:rsidRPr="008F7332" w:rsidRDefault="00000000" w:rsidP="008F7332">
            <w:pPr>
              <w:spacing w:after="0" w:line="240" w:lineRule="auto"/>
              <w:rPr>
                <w:rFonts w:ascii="Arial" w:eastAsia="Times New Roman" w:hAnsi="Arial" w:cs="Arial"/>
                <w:color w:val="000000"/>
                <w:sz w:val="21"/>
                <w:szCs w:val="21"/>
              </w:rPr>
            </w:pPr>
            <w:hyperlink r:id="rId13" w:anchor="participant_6" w:history="1">
              <w:r w:rsidR="008F7332" w:rsidRPr="008F7332">
                <w:rPr>
                  <w:rFonts w:ascii="Arial" w:eastAsia="Times New Roman" w:hAnsi="Arial" w:cs="Arial"/>
                  <w:color w:val="017D96"/>
                  <w:sz w:val="21"/>
                  <w:szCs w:val="21"/>
                  <w:bdr w:val="none" w:sz="0" w:space="0" w:color="auto" w:frame="1"/>
                </w:rPr>
                <w:t>Soyer, Michaela</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69398B3E"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Faculty</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5F9FAC5A"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3643DAF3"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2A2C1CC6" w14:textId="77777777" w:rsidR="008F7332" w:rsidRPr="008F7332" w:rsidRDefault="00000000" w:rsidP="008F7332">
            <w:pPr>
              <w:spacing w:after="0" w:line="240" w:lineRule="auto"/>
              <w:rPr>
                <w:rFonts w:ascii="Arial" w:eastAsia="Times New Roman" w:hAnsi="Arial" w:cs="Arial"/>
                <w:color w:val="000000"/>
                <w:sz w:val="21"/>
                <w:szCs w:val="21"/>
              </w:rPr>
            </w:pPr>
            <w:hyperlink r:id="rId14" w:anchor="participant_7" w:history="1">
              <w:r w:rsidR="008F7332" w:rsidRPr="008F7332">
                <w:rPr>
                  <w:rFonts w:ascii="Arial" w:eastAsia="Times New Roman" w:hAnsi="Arial" w:cs="Arial"/>
                  <w:color w:val="017D96"/>
                  <w:sz w:val="21"/>
                  <w:szCs w:val="21"/>
                  <w:bdr w:val="none" w:sz="0" w:space="0" w:color="auto" w:frame="1"/>
                </w:rPr>
                <w:t>Wenger, Marin</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7958ACBF"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Faculty</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9E80CE7"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3D780181"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64337EBB" w14:textId="77777777" w:rsidR="008F7332" w:rsidRPr="008F7332" w:rsidRDefault="00000000" w:rsidP="008F7332">
            <w:pPr>
              <w:spacing w:after="0" w:line="240" w:lineRule="auto"/>
              <w:rPr>
                <w:rFonts w:ascii="Arial" w:eastAsia="Times New Roman" w:hAnsi="Arial" w:cs="Arial"/>
                <w:color w:val="000000"/>
                <w:sz w:val="21"/>
                <w:szCs w:val="21"/>
              </w:rPr>
            </w:pPr>
            <w:hyperlink r:id="rId15" w:anchor="participant_8" w:history="1">
              <w:r w:rsidR="008F7332" w:rsidRPr="008F7332">
                <w:rPr>
                  <w:rFonts w:ascii="Arial" w:eastAsia="Times New Roman" w:hAnsi="Arial" w:cs="Arial"/>
                  <w:color w:val="017D96"/>
                  <w:sz w:val="21"/>
                  <w:szCs w:val="21"/>
                  <w:bdr w:val="none" w:sz="0" w:space="0" w:color="auto" w:frame="1"/>
                </w:rPr>
                <w:t>Bucklen, Kristofer</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2691BFB3"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Other Professional</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407401DB"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08A6CE07"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3FDE8EA0" w14:textId="77777777" w:rsidR="008F7332" w:rsidRPr="008F7332" w:rsidRDefault="00000000" w:rsidP="008F7332">
            <w:pPr>
              <w:spacing w:after="0" w:line="240" w:lineRule="auto"/>
              <w:rPr>
                <w:rFonts w:ascii="Arial" w:eastAsia="Times New Roman" w:hAnsi="Arial" w:cs="Arial"/>
                <w:color w:val="000000"/>
                <w:sz w:val="21"/>
                <w:szCs w:val="21"/>
              </w:rPr>
            </w:pPr>
            <w:hyperlink r:id="rId16" w:anchor="participant_9" w:history="1">
              <w:r w:rsidR="008F7332" w:rsidRPr="008F7332">
                <w:rPr>
                  <w:rFonts w:ascii="Arial" w:eastAsia="Times New Roman" w:hAnsi="Arial" w:cs="Arial"/>
                  <w:color w:val="017D96"/>
                  <w:sz w:val="21"/>
                  <w:szCs w:val="21"/>
                  <w:bdr w:val="none" w:sz="0" w:space="0" w:color="auto" w:frame="1"/>
                </w:rPr>
                <w:t>Davidson, Kim</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8126505"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Graduate Student (research assistant)</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4BA42F0"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61B19E2C"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023A980C" w14:textId="77777777" w:rsidR="008F7332" w:rsidRPr="008F7332" w:rsidRDefault="00000000" w:rsidP="008F7332">
            <w:pPr>
              <w:spacing w:after="0" w:line="240" w:lineRule="auto"/>
              <w:rPr>
                <w:rFonts w:ascii="Arial" w:eastAsia="Times New Roman" w:hAnsi="Arial" w:cs="Arial"/>
                <w:color w:val="000000"/>
                <w:sz w:val="21"/>
                <w:szCs w:val="21"/>
              </w:rPr>
            </w:pPr>
            <w:hyperlink r:id="rId17" w:anchor="participant_10" w:history="1">
              <w:r w:rsidR="008F7332" w:rsidRPr="008F7332">
                <w:rPr>
                  <w:rFonts w:ascii="Arial" w:eastAsia="Times New Roman" w:hAnsi="Arial" w:cs="Arial"/>
                  <w:color w:val="017D96"/>
                  <w:sz w:val="21"/>
                  <w:szCs w:val="21"/>
                  <w:bdr w:val="none" w:sz="0" w:space="0" w:color="auto" w:frame="1"/>
                </w:rPr>
                <w:t>Greenfelder, Theodore</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CE7AC00"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Graduate Student (research assistant)</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7EBE32D9"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4</w:t>
            </w:r>
          </w:p>
        </w:tc>
      </w:tr>
      <w:tr w:rsidR="008F7332" w:rsidRPr="008F7332" w14:paraId="50B1EA2B"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760DFB30" w14:textId="77777777" w:rsidR="008F7332" w:rsidRPr="008F7332" w:rsidRDefault="00000000" w:rsidP="008F7332">
            <w:pPr>
              <w:spacing w:after="0" w:line="240" w:lineRule="auto"/>
              <w:rPr>
                <w:rFonts w:ascii="Arial" w:eastAsia="Times New Roman" w:hAnsi="Arial" w:cs="Arial"/>
                <w:color w:val="000000"/>
                <w:sz w:val="21"/>
                <w:szCs w:val="21"/>
              </w:rPr>
            </w:pPr>
            <w:hyperlink r:id="rId18" w:anchor="participant_11" w:history="1">
              <w:r w:rsidR="008F7332" w:rsidRPr="008F7332">
                <w:rPr>
                  <w:rFonts w:ascii="Arial" w:eastAsia="Times New Roman" w:hAnsi="Arial" w:cs="Arial"/>
                  <w:color w:val="017D96"/>
                  <w:sz w:val="21"/>
                  <w:szCs w:val="21"/>
                  <w:bdr w:val="none" w:sz="0" w:space="0" w:color="auto" w:frame="1"/>
                </w:rPr>
                <w:t>Hashimi, Sadaf</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116A4E49"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Graduate Student (research assistant)</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364A0516"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1</w:t>
            </w:r>
          </w:p>
        </w:tc>
      </w:tr>
      <w:tr w:rsidR="008F7332" w:rsidRPr="008F7332" w14:paraId="78E0583B"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547150E8" w14:textId="77777777" w:rsidR="008F7332" w:rsidRPr="008F7332" w:rsidRDefault="00000000" w:rsidP="008F7332">
            <w:pPr>
              <w:spacing w:after="0" w:line="240" w:lineRule="auto"/>
              <w:rPr>
                <w:rFonts w:ascii="Arial" w:eastAsia="Times New Roman" w:hAnsi="Arial" w:cs="Arial"/>
                <w:color w:val="000000"/>
                <w:sz w:val="21"/>
                <w:szCs w:val="21"/>
              </w:rPr>
            </w:pPr>
            <w:hyperlink r:id="rId19" w:anchor="participant_12" w:history="1">
              <w:r w:rsidR="008F7332" w:rsidRPr="008F7332">
                <w:rPr>
                  <w:rFonts w:ascii="Arial" w:eastAsia="Times New Roman" w:hAnsi="Arial" w:cs="Arial"/>
                  <w:color w:val="017D96"/>
                  <w:sz w:val="21"/>
                  <w:szCs w:val="21"/>
                  <w:bdr w:val="none" w:sz="0" w:space="0" w:color="auto" w:frame="1"/>
                </w:rPr>
                <w:t>Jacobsen, Wade</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A39B398"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Graduate Student (research assistant)</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32AB837E"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r w:rsidR="008F7332" w:rsidRPr="008F7332" w14:paraId="4A3A6E70"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1A5B902" w14:textId="77777777" w:rsidR="008F7332" w:rsidRPr="008F7332" w:rsidRDefault="00000000" w:rsidP="008F7332">
            <w:pPr>
              <w:spacing w:after="0" w:line="240" w:lineRule="auto"/>
              <w:rPr>
                <w:rFonts w:ascii="Arial" w:eastAsia="Times New Roman" w:hAnsi="Arial" w:cs="Arial"/>
                <w:color w:val="000000"/>
                <w:sz w:val="21"/>
                <w:szCs w:val="21"/>
              </w:rPr>
            </w:pPr>
            <w:hyperlink r:id="rId20" w:anchor="participant_13" w:history="1">
              <w:r w:rsidR="008F7332" w:rsidRPr="008F7332">
                <w:rPr>
                  <w:rFonts w:ascii="Arial" w:eastAsia="Times New Roman" w:hAnsi="Arial" w:cs="Arial"/>
                  <w:color w:val="017D96"/>
                  <w:sz w:val="21"/>
                  <w:szCs w:val="21"/>
                  <w:bdr w:val="none" w:sz="0" w:space="0" w:color="auto" w:frame="1"/>
                </w:rPr>
                <w:t>Whichard, Corey</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DB75904"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Graduate Student (research assistant)</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DDEDFBE"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3</w:t>
            </w:r>
          </w:p>
        </w:tc>
      </w:tr>
      <w:tr w:rsidR="008F7332" w:rsidRPr="008F7332" w14:paraId="12B44428"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3EABA68A" w14:textId="77777777" w:rsidR="008F7332" w:rsidRPr="008F7332" w:rsidRDefault="00000000" w:rsidP="008F7332">
            <w:pPr>
              <w:spacing w:after="0" w:line="240" w:lineRule="auto"/>
              <w:rPr>
                <w:rFonts w:ascii="Arial" w:eastAsia="Times New Roman" w:hAnsi="Arial" w:cs="Arial"/>
                <w:color w:val="000000"/>
                <w:sz w:val="21"/>
                <w:szCs w:val="21"/>
              </w:rPr>
            </w:pPr>
            <w:hyperlink r:id="rId21" w:anchor="participant_14" w:history="1">
              <w:r w:rsidR="008F7332" w:rsidRPr="008F7332">
                <w:rPr>
                  <w:rFonts w:ascii="Arial" w:eastAsia="Times New Roman" w:hAnsi="Arial" w:cs="Arial"/>
                  <w:color w:val="017D96"/>
                  <w:sz w:val="21"/>
                  <w:szCs w:val="21"/>
                  <w:bdr w:val="none" w:sz="0" w:space="0" w:color="auto" w:frame="1"/>
                </w:rPr>
                <w:t>Phillips, Samantha</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5A20CC88"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Undergraduate Student</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3753536D"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4</w:t>
            </w:r>
          </w:p>
        </w:tc>
      </w:tr>
      <w:tr w:rsidR="008F7332" w:rsidRPr="008F7332" w14:paraId="2908AA1A"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28A777EB" w14:textId="77777777" w:rsidR="008F7332" w:rsidRPr="008F7332" w:rsidRDefault="00000000" w:rsidP="008F7332">
            <w:pPr>
              <w:spacing w:after="0" w:line="240" w:lineRule="auto"/>
              <w:rPr>
                <w:rFonts w:ascii="Arial" w:eastAsia="Times New Roman" w:hAnsi="Arial" w:cs="Arial"/>
                <w:color w:val="000000"/>
                <w:sz w:val="21"/>
                <w:szCs w:val="21"/>
              </w:rPr>
            </w:pPr>
            <w:hyperlink r:id="rId22" w:anchor="participant_15" w:history="1">
              <w:r w:rsidR="008F7332" w:rsidRPr="008F7332">
                <w:rPr>
                  <w:rFonts w:ascii="Arial" w:eastAsia="Times New Roman" w:hAnsi="Arial" w:cs="Arial"/>
                  <w:color w:val="017D96"/>
                  <w:sz w:val="21"/>
                  <w:szCs w:val="21"/>
                  <w:bdr w:val="none" w:sz="0" w:space="0" w:color="auto" w:frame="1"/>
                </w:rPr>
                <w:t>Wade, Miriam</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3BB02D7D"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Undergraduate Student</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70CDFA4F"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4</w:t>
            </w:r>
          </w:p>
        </w:tc>
      </w:tr>
      <w:tr w:rsidR="008F7332" w:rsidRPr="008F7332" w14:paraId="4214EA65"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4C727598" w14:textId="77777777" w:rsidR="008F7332" w:rsidRPr="008F7332" w:rsidRDefault="00000000" w:rsidP="008F7332">
            <w:pPr>
              <w:spacing w:after="0" w:line="240" w:lineRule="auto"/>
              <w:rPr>
                <w:rFonts w:ascii="Arial" w:eastAsia="Times New Roman" w:hAnsi="Arial" w:cs="Arial"/>
                <w:color w:val="000000"/>
                <w:sz w:val="21"/>
                <w:szCs w:val="21"/>
              </w:rPr>
            </w:pPr>
            <w:hyperlink r:id="rId23" w:anchor="participant_16" w:history="1">
              <w:r w:rsidR="008F7332" w:rsidRPr="008F7332">
                <w:rPr>
                  <w:rFonts w:ascii="Arial" w:eastAsia="Times New Roman" w:hAnsi="Arial" w:cs="Arial"/>
                  <w:color w:val="017D96"/>
                  <w:sz w:val="21"/>
                  <w:szCs w:val="21"/>
                  <w:bdr w:val="none" w:sz="0" w:space="0" w:color="auto" w:frame="1"/>
                </w:rPr>
                <w:t>Woodward, Peyton</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5E16335D"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Undergraduate Student</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4BD6D40"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4</w:t>
            </w:r>
          </w:p>
        </w:tc>
      </w:tr>
      <w:tr w:rsidR="008F7332" w:rsidRPr="008F7332" w14:paraId="0D2CEF65"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3770FCBC" w14:textId="77777777" w:rsidR="008F7332" w:rsidRPr="008F7332" w:rsidRDefault="00000000" w:rsidP="008F7332">
            <w:pPr>
              <w:spacing w:after="0" w:line="240" w:lineRule="auto"/>
              <w:rPr>
                <w:rFonts w:ascii="Arial" w:eastAsia="Times New Roman" w:hAnsi="Arial" w:cs="Arial"/>
                <w:color w:val="000000"/>
                <w:sz w:val="21"/>
                <w:szCs w:val="21"/>
              </w:rPr>
            </w:pPr>
            <w:hyperlink r:id="rId24" w:anchor="participant_17" w:history="1">
              <w:r w:rsidR="008F7332" w:rsidRPr="008F7332">
                <w:rPr>
                  <w:rFonts w:ascii="Arial" w:eastAsia="Times New Roman" w:hAnsi="Arial" w:cs="Arial"/>
                  <w:color w:val="017D96"/>
                  <w:sz w:val="21"/>
                  <w:szCs w:val="21"/>
                  <w:bdr w:val="none" w:sz="0" w:space="0" w:color="auto" w:frame="1"/>
                </w:rPr>
                <w:t>Wu, Yue</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049C7C30"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Undergraduate Student</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0254E049"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4</w:t>
            </w:r>
          </w:p>
        </w:tc>
      </w:tr>
      <w:tr w:rsidR="008F7332" w:rsidRPr="008F7332" w14:paraId="77F15BA0"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0FE8A2E1" w14:textId="77777777" w:rsidR="008F7332" w:rsidRPr="008F7332" w:rsidRDefault="00000000" w:rsidP="008F7332">
            <w:pPr>
              <w:spacing w:after="0" w:line="240" w:lineRule="auto"/>
              <w:rPr>
                <w:rFonts w:ascii="Arial" w:eastAsia="Times New Roman" w:hAnsi="Arial" w:cs="Arial"/>
                <w:color w:val="000000"/>
                <w:sz w:val="21"/>
                <w:szCs w:val="21"/>
              </w:rPr>
            </w:pPr>
            <w:hyperlink r:id="rId25" w:anchor="participant_18" w:history="1">
              <w:r w:rsidR="008F7332" w:rsidRPr="008F7332">
                <w:rPr>
                  <w:rFonts w:ascii="Arial" w:eastAsia="Times New Roman" w:hAnsi="Arial" w:cs="Arial"/>
                  <w:color w:val="017D96"/>
                  <w:sz w:val="21"/>
                  <w:szCs w:val="21"/>
                  <w:bdr w:val="none" w:sz="0" w:space="0" w:color="auto" w:frame="1"/>
                </w:rPr>
                <w:t>Bouchard, Martin</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6ABD4A26"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Consultant</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7AD27C24" w14:textId="77777777" w:rsidR="008F7332" w:rsidRPr="008F7332" w:rsidRDefault="008F7332" w:rsidP="008F7332">
            <w:pPr>
              <w:spacing w:after="0" w:line="240" w:lineRule="auto"/>
              <w:rPr>
                <w:rFonts w:ascii="Arial" w:eastAsia="Times New Roman" w:hAnsi="Arial" w:cs="Arial"/>
                <w:color w:val="000000"/>
                <w:sz w:val="21"/>
                <w:szCs w:val="21"/>
              </w:rPr>
            </w:pPr>
            <w:r w:rsidRPr="008F7332">
              <w:rPr>
                <w:rFonts w:ascii="Arial" w:eastAsia="Times New Roman" w:hAnsi="Arial" w:cs="Arial"/>
                <w:color w:val="000000"/>
                <w:sz w:val="21"/>
                <w:szCs w:val="21"/>
              </w:rPr>
              <w:t>2</w:t>
            </w:r>
          </w:p>
        </w:tc>
      </w:tr>
    </w:tbl>
    <w:p w14:paraId="0154EE5B" w14:textId="77777777" w:rsidR="008F7332" w:rsidRPr="008F7332" w:rsidRDefault="008F7332" w:rsidP="008F7332">
      <w:pPr>
        <w:spacing w:before="360" w:after="240" w:line="240" w:lineRule="auto"/>
        <w:textAlignment w:val="baseline"/>
        <w:outlineLvl w:val="2"/>
        <w:rPr>
          <w:rFonts w:ascii="Arial" w:eastAsia="Times New Roman" w:hAnsi="Arial" w:cs="Arial"/>
          <w:color w:val="303B53"/>
          <w:sz w:val="27"/>
          <w:szCs w:val="27"/>
        </w:rPr>
      </w:pPr>
      <w:r w:rsidRPr="008F7332">
        <w:rPr>
          <w:rFonts w:ascii="Arial" w:eastAsia="Times New Roman" w:hAnsi="Arial" w:cs="Arial"/>
          <w:color w:val="303B53"/>
          <w:sz w:val="27"/>
          <w:szCs w:val="27"/>
        </w:rPr>
        <w:t>Full details of individuals who have worked on the project:</w:t>
      </w:r>
    </w:p>
    <w:tbl>
      <w:tblPr>
        <w:tblW w:w="17955" w:type="dxa"/>
        <w:tblBorders>
          <w:top w:val="single" w:sz="6" w:space="0" w:color="B2B4B7"/>
          <w:left w:val="single" w:sz="6" w:space="0" w:color="B2B4B7"/>
          <w:bottom w:val="single" w:sz="6" w:space="0" w:color="B2B4B7"/>
          <w:right w:val="single" w:sz="6" w:space="0" w:color="B2B4B7"/>
        </w:tblBorders>
        <w:tblCellMar>
          <w:left w:w="0" w:type="dxa"/>
          <w:right w:w="0" w:type="dxa"/>
        </w:tblCellMar>
        <w:tblLook w:val="04A0" w:firstRow="1" w:lastRow="0" w:firstColumn="1" w:lastColumn="0" w:noHBand="0" w:noVBand="1"/>
      </w:tblPr>
      <w:tblGrid>
        <w:gridCol w:w="17955"/>
      </w:tblGrid>
      <w:tr w:rsidR="008F7332" w:rsidRPr="008F7332" w14:paraId="0D128701"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3248DBD2"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Derek Kreager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dak27@psu.edu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PD/PI</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3025DB10"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Principal Investigator. Supervised survey construction and administration, interviewer training, and data management and coding. Presented results to research partners. Contributed to written products.</w:t>
            </w:r>
          </w:p>
          <w:p w14:paraId="3751B6A3"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Principal Investigator, “Network Mechanisms in a Prison¬Based Therapeutic Community,” National Institutes of Health (NIAAA). Co-Investigator, “Friendship Networks and the Emergence of Substance Use,” National Institutes of Health (NIDA).</w:t>
            </w:r>
          </w:p>
          <w:p w14:paraId="54D867CA"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5798964C"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1AD1E3F1"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Gary Zajac</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gxz3@psu.edu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Co PD/PI</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01225F55"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Coordinated project activities with PADOC, to include prison official data collection, prison superintendent liaison, and the dissemination of findings. He grounded the project in research based practice and theories of inmate rehabilitation. He coordinated Justice Center resources and research staff in support of the project.</w:t>
            </w:r>
          </w:p>
          <w:p w14:paraId="1EAFFDF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Principal Investigator, “Network Mechanisms in a Prison Based Therapeutic Community,” National Institutes of Health (NIAAA).</w:t>
            </w:r>
          </w:p>
          <w:p w14:paraId="60AFE95E"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7A4BADC5"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3CACD5C"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Dana Haynie</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haynie.7@sociology.osu.edu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Co-Investigator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6634FD8A"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Dr. Haynie helped finalize survey preparation and planned and analyzed cross-sectional network data. She was involved in writing up results for journal publication.</w:t>
            </w:r>
          </w:p>
          <w:p w14:paraId="19EF7D0A"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Co-Investigator, “Network Mechanisms in a Prison-Based Therapeutic Community,” National Institutes of Health (NIAAA).</w:t>
            </w:r>
          </w:p>
          <w:p w14:paraId="139C9D4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741959A7"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4456691C"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David Schaefer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David.Schaefer@asu.edu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Co-Investigator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420B2B77"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Dr. Schaefer contributed scientific leadership with respect to conducting longitudinal social network analyses, including the collection of such data. In particular, Dr. Schaefer 1) designed the egocentric and global network survey questionnaires, 2) evaluated network pretest data, 3) led the analysis of Wave 1 data (e.g., estimating ERGMs), and 4) contributed to manuscript writing and presenting results.</w:t>
            </w:r>
          </w:p>
          <w:p w14:paraId="418F5B55"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Co-Investigator, “Network Mechanisms in a Prison-Based Therapeutic Community,” National Institutes of Health (NIAAA).</w:t>
            </w:r>
          </w:p>
          <w:p w14:paraId="33AFA352"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47EC028D"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0B9145D8"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Sara Wakefield</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sara.wakefield@rutgers.edu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Co-Investigator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5F3131C7"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Dr. Wakefield developed the longitudinal interview and trained interviewers. She analyzed visitation and family data. She presented results and is writing a manuscript draft.</w:t>
            </w:r>
          </w:p>
          <w:p w14:paraId="7D4F95FA"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n/a</w:t>
            </w:r>
          </w:p>
          <w:p w14:paraId="71398D3B"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5C70C4DD"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442AA746"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Jacob Young</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jacob.young.1@asu.edu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Co-Investigator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33601048"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Dr. Young’s responsibilities included 1) designing the egocentric and global network survey questionnaires, 2) evaluating network pretest data, 3) assisting in the analysis of Wave 1 data (e.g., estimating ERGMs), and 4) contributing to manuscript writing and presenting results.</w:t>
            </w:r>
          </w:p>
          <w:p w14:paraId="075D6A8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Co-Investigator, “Network Mechanisms in a Prison-Based Therapeutic Community,” National Institutes of Health (NIAAA).</w:t>
            </w:r>
          </w:p>
          <w:p w14:paraId="25CD9F9B"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1E75AFE8"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6D3D3E08"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Michaela Soyer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ms3831@hunter.cuny.edu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Faculty</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61819A63"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She led the project’s survey administration procedures and trained the graduate research assistants in assistants in prison interview techniques. She conducted interviews of paroled respondents.</w:t>
            </w:r>
          </w:p>
          <w:p w14:paraId="440CADF1"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Co-Investigator, “Network Mechanisms in a Prison-Based Therapeutic Community,” National Institutes of Health (NIAAA).</w:t>
            </w:r>
          </w:p>
          <w:p w14:paraId="3579D88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39D372D9"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23EA1579"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Marin Wenger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myw5133@psu.edu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Faculty</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664693A7"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Marin assisted with survey design for Waves 1 and 2. She continues to work on a manuscript covering race and prison relationships</w:t>
            </w:r>
          </w:p>
          <w:p w14:paraId="3C9B5F8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n/a</w:t>
            </w:r>
          </w:p>
          <w:p w14:paraId="2FADCE63"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6F65FD62"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7FE9C239"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Kristofer Bret Bucklen</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kbucklen@pa.gov</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Other Professional</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45CD0B47"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Dr. Bucklen is the PADOC director of research and assisted us with data access, prison logistics, and idea development.</w:t>
            </w:r>
          </w:p>
          <w:p w14:paraId="66368552"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n/a</w:t>
            </w:r>
          </w:p>
          <w:p w14:paraId="54A59585"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52F8BFC6"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36B69249"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Kim Davidson</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kbd5175@psu.edu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Graduate Student (research assistant)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1516D3C3"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Kim was an interviewer and data analyst for Wave 2. She assists in longitudinal interviews of paroled respondents</w:t>
            </w:r>
          </w:p>
          <w:p w14:paraId="27C6A021"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n/a</w:t>
            </w:r>
          </w:p>
          <w:p w14:paraId="09F9E5FD"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29A8C3E7"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2BE1F6DB"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Theodore Greenfelder</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tjg24@psu.edu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Graduate Student (research assistant)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4</w:t>
            </w:r>
          </w:p>
          <w:p w14:paraId="16C806EE"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Data management, cleaning, and coding</w:t>
            </w:r>
          </w:p>
          <w:p w14:paraId="12BE83F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None</w:t>
            </w:r>
          </w:p>
          <w:p w14:paraId="31DA9592"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04431E40"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4A7041CB"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Sadaf Hashimi</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sadaf.hashimi@rutgers.edu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Graduate Student (research assistant)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1</w:t>
            </w:r>
          </w:p>
          <w:p w14:paraId="4F98F085"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Network analyses of friendship and respect co-evolution data.</w:t>
            </w:r>
          </w:p>
          <w:p w14:paraId="39500E1C"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none</w:t>
            </w:r>
          </w:p>
          <w:p w14:paraId="4F3A224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2004CB29"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DEC1FCB"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Wade Jacobsen</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wcj106@psu.edu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Graduate Student (research assistant)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068C7E79"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Wade assisted with survey design was a data analyst for both waves. He is contributing to working papers on visitation</w:t>
            </w:r>
          </w:p>
          <w:p w14:paraId="56DCA59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n/a</w:t>
            </w:r>
          </w:p>
          <w:p w14:paraId="69CAB168"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5B1A75F1"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72F29857"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Corey Whichard</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clw332@psu.edu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Graduate Student (research assistant)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3</w:t>
            </w:r>
          </w:p>
          <w:p w14:paraId="5FCB4780"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Corey assisted with survey design and was an interviewer for Wave 1 and lead interviewer for Wave 2. He was also a data analyst. He leads the pre-prison and parolee interviews.</w:t>
            </w:r>
          </w:p>
          <w:p w14:paraId="1482EA1F"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n/a</w:t>
            </w:r>
          </w:p>
          <w:p w14:paraId="7D5C5AF5"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2BA18C89"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212B9204"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Samantha Phillips</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sip5351@psu.edu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Undergraduate Student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4</w:t>
            </w:r>
          </w:p>
          <w:p w14:paraId="1F8D79C6"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Cleaned and Coded interview transcripts</w:t>
            </w:r>
          </w:p>
          <w:p w14:paraId="11855E00"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PSU Justice Center for Research</w:t>
            </w:r>
          </w:p>
          <w:p w14:paraId="4473DAE6"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41091223"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6F993B95"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Miriam Wade</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Miriam.a.wade@gmail.com</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Undergraduate Student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4</w:t>
            </w:r>
          </w:p>
          <w:p w14:paraId="648FBED5"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Cleaned and coded interview transcripts</w:t>
            </w:r>
          </w:p>
          <w:p w14:paraId="7998ED62"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PSU Justice Center for Research</w:t>
            </w:r>
          </w:p>
          <w:p w14:paraId="7AD7BA0A"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5988831E"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4098FFA"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Peyton Woodward</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pwood16@germantownacademy.org</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Undergraduate Student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4</w:t>
            </w:r>
          </w:p>
          <w:p w14:paraId="4DE51354"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Cleaning and coding interview transcripts</w:t>
            </w:r>
          </w:p>
          <w:p w14:paraId="68236F7B"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PSU Justice Center for Research</w:t>
            </w:r>
          </w:p>
          <w:p w14:paraId="3278A617"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7702EE1B"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651AE9AB"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Yue Wu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yzw5315@psu.edu</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Undergraduate Student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4</w:t>
            </w:r>
          </w:p>
          <w:p w14:paraId="548321CE"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Cleaned and coded interview transcripts</w:t>
            </w:r>
          </w:p>
          <w:p w14:paraId="45B4D020"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PSU Justice Center for Research</w:t>
            </w:r>
          </w:p>
          <w:p w14:paraId="44A131DE"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No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r w:rsidR="008F7332" w:rsidRPr="008F7332" w14:paraId="653D39A7" w14:textId="77777777" w:rsidTr="008F7332">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4675878E"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Martin Bouchard</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Email:</w:t>
            </w:r>
            <w:r w:rsidRPr="008F7332">
              <w:rPr>
                <w:rFonts w:ascii="Arial" w:eastAsia="Times New Roman" w:hAnsi="Arial" w:cs="Arial"/>
                <w:color w:val="000000"/>
                <w:sz w:val="21"/>
                <w:szCs w:val="21"/>
              </w:rPr>
              <w:t> mbouchard@sfu.ca</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Most Senior Project Role:</w:t>
            </w:r>
            <w:r w:rsidRPr="008F7332">
              <w:rPr>
                <w:rFonts w:ascii="Arial" w:eastAsia="Times New Roman" w:hAnsi="Arial" w:cs="Arial"/>
                <w:color w:val="000000"/>
                <w:sz w:val="21"/>
                <w:szCs w:val="21"/>
              </w:rPr>
              <w:t> Consultant</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Nearest Person Month Worked:</w:t>
            </w:r>
            <w:r w:rsidRPr="008F7332">
              <w:rPr>
                <w:rFonts w:ascii="Arial" w:eastAsia="Times New Roman" w:hAnsi="Arial" w:cs="Arial"/>
                <w:color w:val="000000"/>
                <w:sz w:val="21"/>
                <w:szCs w:val="21"/>
              </w:rPr>
              <w:t> 2</w:t>
            </w:r>
          </w:p>
          <w:p w14:paraId="25DE3545"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Contribution to the Project:</w:t>
            </w:r>
            <w:r w:rsidRPr="008F7332">
              <w:rPr>
                <w:rFonts w:ascii="Arial" w:eastAsia="Times New Roman" w:hAnsi="Arial" w:cs="Arial"/>
                <w:color w:val="000000"/>
                <w:sz w:val="21"/>
                <w:szCs w:val="21"/>
              </w:rPr>
              <w:t> Dr. Bouchard assisted with survey design, network analysis, and manuscript preparation.</w:t>
            </w:r>
          </w:p>
          <w:p w14:paraId="58AE5402"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Funding Support:</w:t>
            </w:r>
            <w:r w:rsidRPr="008F7332">
              <w:rPr>
                <w:rFonts w:ascii="Arial" w:eastAsia="Times New Roman" w:hAnsi="Arial" w:cs="Arial"/>
                <w:color w:val="000000"/>
                <w:sz w:val="21"/>
                <w:szCs w:val="21"/>
              </w:rPr>
              <w:t> Consultant, “Network Mechanisms in a Prison-Based Therapeutic Community,” National Institutes of Health (NIAAA).</w:t>
            </w:r>
          </w:p>
          <w:p w14:paraId="32D9B68E" w14:textId="77777777" w:rsidR="008F7332" w:rsidRPr="008F7332" w:rsidRDefault="008F7332" w:rsidP="008F7332">
            <w:pPr>
              <w:spacing w:after="0" w:line="300" w:lineRule="atLeast"/>
              <w:textAlignment w:val="baseline"/>
              <w:rPr>
                <w:rFonts w:ascii="Arial" w:eastAsia="Times New Roman" w:hAnsi="Arial" w:cs="Arial"/>
                <w:color w:val="000000"/>
                <w:sz w:val="21"/>
                <w:szCs w:val="21"/>
              </w:rPr>
            </w:pPr>
            <w:r w:rsidRPr="008F7332">
              <w:rPr>
                <w:rFonts w:ascii="Arial" w:eastAsia="Times New Roman" w:hAnsi="Arial" w:cs="Arial"/>
                <w:b/>
                <w:bCs/>
                <w:color w:val="000000"/>
                <w:sz w:val="21"/>
                <w:szCs w:val="21"/>
                <w:bdr w:val="none" w:sz="0" w:space="0" w:color="auto" w:frame="1"/>
              </w:rPr>
              <w:t>International Collaboration:</w:t>
            </w:r>
            <w:r w:rsidRPr="008F7332">
              <w:rPr>
                <w:rFonts w:ascii="Arial" w:eastAsia="Times New Roman" w:hAnsi="Arial" w:cs="Arial"/>
                <w:color w:val="000000"/>
                <w:sz w:val="21"/>
                <w:szCs w:val="21"/>
              </w:rPr>
              <w:t>  Yes, </w:t>
            </w:r>
            <w:r w:rsidRPr="008F7332">
              <w:rPr>
                <w:rFonts w:ascii="Arial" w:eastAsia="Times New Roman" w:hAnsi="Arial" w:cs="Arial"/>
                <w:color w:val="000000"/>
                <w:sz w:val="21"/>
                <w:szCs w:val="21"/>
                <w:bdr w:val="none" w:sz="0" w:space="0" w:color="auto" w:frame="1"/>
              </w:rPr>
              <w:t>Canada</w:t>
            </w:r>
            <w:r w:rsidRPr="008F7332">
              <w:rPr>
                <w:rFonts w:ascii="Arial" w:eastAsia="Times New Roman" w:hAnsi="Arial" w:cs="Arial"/>
                <w:color w:val="000000"/>
                <w:sz w:val="21"/>
                <w:szCs w:val="21"/>
              </w:rPr>
              <w:t> </w:t>
            </w:r>
            <w:r w:rsidRPr="008F7332">
              <w:rPr>
                <w:rFonts w:ascii="Arial" w:eastAsia="Times New Roman" w:hAnsi="Arial" w:cs="Arial"/>
                <w:color w:val="000000"/>
                <w:sz w:val="21"/>
                <w:szCs w:val="21"/>
              </w:rPr>
              <w:br/>
            </w:r>
            <w:r w:rsidRPr="008F7332">
              <w:rPr>
                <w:rFonts w:ascii="Arial" w:eastAsia="Times New Roman" w:hAnsi="Arial" w:cs="Arial"/>
                <w:b/>
                <w:bCs/>
                <w:color w:val="000000"/>
                <w:sz w:val="21"/>
                <w:szCs w:val="21"/>
                <w:bdr w:val="none" w:sz="0" w:space="0" w:color="auto" w:frame="1"/>
              </w:rPr>
              <w:t>International Travel:</w:t>
            </w:r>
            <w:r w:rsidRPr="008F7332">
              <w:rPr>
                <w:rFonts w:ascii="Arial" w:eastAsia="Times New Roman" w:hAnsi="Arial" w:cs="Arial"/>
                <w:color w:val="000000"/>
                <w:sz w:val="21"/>
                <w:szCs w:val="21"/>
              </w:rPr>
              <w:t>  No</w:t>
            </w:r>
          </w:p>
        </w:tc>
      </w:tr>
    </w:tbl>
    <w:p w14:paraId="252819F9"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other organizations have been involved as partners?</w:t>
      </w:r>
    </w:p>
    <w:tbl>
      <w:tblPr>
        <w:tblW w:w="17973" w:type="dxa"/>
        <w:tblCellMar>
          <w:left w:w="0" w:type="dxa"/>
          <w:right w:w="0" w:type="dxa"/>
        </w:tblCellMar>
        <w:tblLook w:val="04A0" w:firstRow="1" w:lastRow="0" w:firstColumn="1" w:lastColumn="0" w:noHBand="0" w:noVBand="1"/>
      </w:tblPr>
      <w:tblGrid>
        <w:gridCol w:w="7693"/>
        <w:gridCol w:w="6152"/>
        <w:gridCol w:w="4128"/>
      </w:tblGrid>
      <w:tr w:rsidR="0073555A" w:rsidRPr="0073555A" w14:paraId="49FEBC79" w14:textId="77777777" w:rsidTr="0073555A">
        <w:trPr>
          <w:tblHeader/>
        </w:trPr>
        <w:tc>
          <w:tcPr>
            <w:tcW w:w="0" w:type="auto"/>
            <w:shd w:val="clear" w:color="auto" w:fill="auto"/>
            <w:tcMar>
              <w:top w:w="150" w:type="dxa"/>
              <w:left w:w="150" w:type="dxa"/>
              <w:bottom w:w="150" w:type="dxa"/>
              <w:right w:w="150" w:type="dxa"/>
            </w:tcMar>
            <w:hideMark/>
          </w:tcPr>
          <w:p w14:paraId="0E792945" w14:textId="77777777" w:rsidR="0073555A" w:rsidRPr="0073555A" w:rsidRDefault="0073555A" w:rsidP="0073555A">
            <w:pPr>
              <w:spacing w:after="150" w:line="240" w:lineRule="auto"/>
              <w:rPr>
                <w:rFonts w:ascii="Times New Roman" w:eastAsia="Times New Roman" w:hAnsi="Times New Roman" w:cs="Times New Roman"/>
                <w:b/>
                <w:bCs/>
                <w:color w:val="FFFFFF"/>
                <w:sz w:val="21"/>
                <w:szCs w:val="21"/>
              </w:rPr>
            </w:pPr>
            <w:r w:rsidRPr="0073555A">
              <w:rPr>
                <w:rFonts w:ascii="Times New Roman" w:eastAsia="Times New Roman" w:hAnsi="Times New Roman" w:cs="Times New Roman"/>
                <w:b/>
                <w:bCs/>
                <w:color w:val="FFFFFF"/>
                <w:sz w:val="21"/>
                <w:szCs w:val="21"/>
              </w:rPr>
              <w:t>Name</w:t>
            </w:r>
          </w:p>
        </w:tc>
        <w:tc>
          <w:tcPr>
            <w:tcW w:w="0" w:type="auto"/>
            <w:shd w:val="clear" w:color="auto" w:fill="auto"/>
            <w:tcMar>
              <w:top w:w="150" w:type="dxa"/>
              <w:left w:w="150" w:type="dxa"/>
              <w:bottom w:w="150" w:type="dxa"/>
              <w:right w:w="150" w:type="dxa"/>
            </w:tcMar>
            <w:hideMark/>
          </w:tcPr>
          <w:p w14:paraId="5930FE4D" w14:textId="77777777" w:rsidR="0073555A" w:rsidRPr="0073555A" w:rsidRDefault="0073555A" w:rsidP="0073555A">
            <w:pPr>
              <w:spacing w:after="150" w:line="240" w:lineRule="auto"/>
              <w:rPr>
                <w:rFonts w:ascii="Times New Roman" w:eastAsia="Times New Roman" w:hAnsi="Times New Roman" w:cs="Times New Roman"/>
                <w:b/>
                <w:bCs/>
                <w:color w:val="FFFFFF"/>
                <w:sz w:val="21"/>
                <w:szCs w:val="21"/>
              </w:rPr>
            </w:pPr>
            <w:r w:rsidRPr="0073555A">
              <w:rPr>
                <w:rFonts w:ascii="Times New Roman" w:eastAsia="Times New Roman" w:hAnsi="Times New Roman" w:cs="Times New Roman"/>
                <w:b/>
                <w:bCs/>
                <w:color w:val="FFFFFF"/>
                <w:sz w:val="21"/>
                <w:szCs w:val="21"/>
              </w:rPr>
              <w:t>Type of Partner Organization</w:t>
            </w:r>
          </w:p>
        </w:tc>
        <w:tc>
          <w:tcPr>
            <w:tcW w:w="0" w:type="auto"/>
            <w:shd w:val="clear" w:color="auto" w:fill="auto"/>
            <w:tcMar>
              <w:top w:w="150" w:type="dxa"/>
              <w:left w:w="150" w:type="dxa"/>
              <w:bottom w:w="150" w:type="dxa"/>
              <w:right w:w="150" w:type="dxa"/>
            </w:tcMar>
            <w:hideMark/>
          </w:tcPr>
          <w:p w14:paraId="4798BFB1" w14:textId="77777777" w:rsidR="0073555A" w:rsidRPr="0073555A" w:rsidRDefault="0073555A" w:rsidP="0073555A">
            <w:pPr>
              <w:spacing w:after="150" w:line="240" w:lineRule="auto"/>
              <w:rPr>
                <w:rFonts w:ascii="Times New Roman" w:eastAsia="Times New Roman" w:hAnsi="Times New Roman" w:cs="Times New Roman"/>
                <w:b/>
                <w:bCs/>
                <w:color w:val="FFFFFF"/>
                <w:sz w:val="21"/>
                <w:szCs w:val="21"/>
              </w:rPr>
            </w:pPr>
            <w:r w:rsidRPr="0073555A">
              <w:rPr>
                <w:rFonts w:ascii="Times New Roman" w:eastAsia="Times New Roman" w:hAnsi="Times New Roman" w:cs="Times New Roman"/>
                <w:b/>
                <w:bCs/>
                <w:color w:val="FFFFFF"/>
                <w:sz w:val="21"/>
                <w:szCs w:val="21"/>
              </w:rPr>
              <w:t>Location</w:t>
            </w:r>
          </w:p>
        </w:tc>
      </w:tr>
      <w:tr w:rsidR="0073555A" w:rsidRPr="0073555A" w14:paraId="126A3B53" w14:textId="77777777" w:rsidTr="0073555A">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4C913942" w14:textId="77777777" w:rsidR="0073555A" w:rsidRPr="0073555A" w:rsidRDefault="00000000" w:rsidP="0073555A">
            <w:pPr>
              <w:spacing w:after="0" w:line="240" w:lineRule="auto"/>
              <w:rPr>
                <w:rFonts w:ascii="Times New Roman" w:eastAsia="Times New Roman" w:hAnsi="Times New Roman" w:cs="Times New Roman"/>
                <w:sz w:val="21"/>
                <w:szCs w:val="21"/>
              </w:rPr>
            </w:pPr>
            <w:hyperlink r:id="rId26" w:anchor="organization_0" w:history="1">
              <w:r w:rsidR="0073555A" w:rsidRPr="0073555A">
                <w:rPr>
                  <w:rFonts w:ascii="Times New Roman" w:eastAsia="Times New Roman" w:hAnsi="Times New Roman" w:cs="Times New Roman"/>
                  <w:color w:val="017D96"/>
                  <w:sz w:val="21"/>
                  <w:szCs w:val="21"/>
                  <w:u w:val="single"/>
                  <w:bdr w:val="none" w:sz="0" w:space="0" w:color="auto" w:frame="1"/>
                </w:rPr>
                <w:t>Arizona State University</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7A4E87DE" w14:textId="77777777" w:rsidR="0073555A" w:rsidRPr="0073555A" w:rsidRDefault="0073555A" w:rsidP="0073555A">
            <w:pPr>
              <w:spacing w:after="0" w:line="240" w:lineRule="auto"/>
              <w:rPr>
                <w:rFonts w:ascii="Times New Roman" w:eastAsia="Times New Roman" w:hAnsi="Times New Roman" w:cs="Times New Roman"/>
                <w:sz w:val="21"/>
                <w:szCs w:val="21"/>
              </w:rPr>
            </w:pPr>
            <w:r w:rsidRPr="0073555A">
              <w:rPr>
                <w:rFonts w:ascii="Times New Roman" w:eastAsia="Times New Roman" w:hAnsi="Times New Roman" w:cs="Times New Roman"/>
                <w:sz w:val="21"/>
                <w:szCs w:val="21"/>
              </w:rPr>
              <w:t>Academic Institution</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31BF4942" w14:textId="77777777" w:rsidR="0073555A" w:rsidRPr="0073555A" w:rsidRDefault="0073555A" w:rsidP="0073555A">
            <w:pPr>
              <w:spacing w:after="0" w:line="240" w:lineRule="auto"/>
              <w:rPr>
                <w:rFonts w:ascii="Times New Roman" w:eastAsia="Times New Roman" w:hAnsi="Times New Roman" w:cs="Times New Roman"/>
                <w:sz w:val="21"/>
                <w:szCs w:val="21"/>
              </w:rPr>
            </w:pPr>
            <w:r w:rsidRPr="0073555A">
              <w:rPr>
                <w:rFonts w:ascii="Times New Roman" w:eastAsia="Times New Roman" w:hAnsi="Times New Roman" w:cs="Times New Roman"/>
                <w:sz w:val="21"/>
                <w:szCs w:val="21"/>
              </w:rPr>
              <w:t>Phoenix, AZ</w:t>
            </w:r>
          </w:p>
        </w:tc>
      </w:tr>
      <w:tr w:rsidR="0073555A" w:rsidRPr="0073555A" w14:paraId="2DC2D16E" w14:textId="77777777" w:rsidTr="0073555A">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1072AA89" w14:textId="77777777" w:rsidR="0073555A" w:rsidRPr="0073555A" w:rsidRDefault="00000000" w:rsidP="0073555A">
            <w:pPr>
              <w:spacing w:after="0" w:line="240" w:lineRule="auto"/>
              <w:rPr>
                <w:rFonts w:ascii="Times New Roman" w:eastAsia="Times New Roman" w:hAnsi="Times New Roman" w:cs="Times New Roman"/>
                <w:sz w:val="21"/>
                <w:szCs w:val="21"/>
              </w:rPr>
            </w:pPr>
            <w:hyperlink r:id="rId27" w:anchor="organization_1" w:history="1">
              <w:r w:rsidR="0073555A" w:rsidRPr="0073555A">
                <w:rPr>
                  <w:rFonts w:ascii="Times New Roman" w:eastAsia="Times New Roman" w:hAnsi="Times New Roman" w:cs="Times New Roman"/>
                  <w:color w:val="017D96"/>
                  <w:sz w:val="21"/>
                  <w:szCs w:val="21"/>
                  <w:u w:val="single"/>
                  <w:bdr w:val="none" w:sz="0" w:space="0" w:color="auto" w:frame="1"/>
                </w:rPr>
                <w:t>Ohio State University</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1A04F2E8" w14:textId="77777777" w:rsidR="0073555A" w:rsidRPr="0073555A" w:rsidRDefault="0073555A" w:rsidP="0073555A">
            <w:pPr>
              <w:spacing w:after="0" w:line="240" w:lineRule="auto"/>
              <w:rPr>
                <w:rFonts w:ascii="Times New Roman" w:eastAsia="Times New Roman" w:hAnsi="Times New Roman" w:cs="Times New Roman"/>
                <w:sz w:val="21"/>
                <w:szCs w:val="21"/>
              </w:rPr>
            </w:pPr>
            <w:r w:rsidRPr="0073555A">
              <w:rPr>
                <w:rFonts w:ascii="Times New Roman" w:eastAsia="Times New Roman" w:hAnsi="Times New Roman" w:cs="Times New Roman"/>
                <w:sz w:val="21"/>
                <w:szCs w:val="21"/>
              </w:rPr>
              <w:t>Academic Institution</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4AE77D68" w14:textId="77777777" w:rsidR="0073555A" w:rsidRPr="0073555A" w:rsidRDefault="0073555A" w:rsidP="0073555A">
            <w:pPr>
              <w:spacing w:after="0" w:line="240" w:lineRule="auto"/>
              <w:rPr>
                <w:rFonts w:ascii="Times New Roman" w:eastAsia="Times New Roman" w:hAnsi="Times New Roman" w:cs="Times New Roman"/>
                <w:sz w:val="21"/>
                <w:szCs w:val="21"/>
              </w:rPr>
            </w:pPr>
            <w:r w:rsidRPr="0073555A">
              <w:rPr>
                <w:rFonts w:ascii="Times New Roman" w:eastAsia="Times New Roman" w:hAnsi="Times New Roman" w:cs="Times New Roman"/>
                <w:sz w:val="21"/>
                <w:szCs w:val="21"/>
              </w:rPr>
              <w:t>Columbus, OH</w:t>
            </w:r>
          </w:p>
        </w:tc>
      </w:tr>
      <w:tr w:rsidR="0073555A" w:rsidRPr="0073555A" w14:paraId="309E5E16" w14:textId="77777777" w:rsidTr="0073555A">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25E929DA" w14:textId="77777777" w:rsidR="0073555A" w:rsidRPr="0073555A" w:rsidRDefault="00000000" w:rsidP="0073555A">
            <w:pPr>
              <w:spacing w:after="0" w:line="240" w:lineRule="auto"/>
              <w:rPr>
                <w:rFonts w:ascii="Times New Roman" w:eastAsia="Times New Roman" w:hAnsi="Times New Roman" w:cs="Times New Roman"/>
                <w:sz w:val="21"/>
                <w:szCs w:val="21"/>
              </w:rPr>
            </w:pPr>
            <w:hyperlink r:id="rId28" w:anchor="organization_2" w:history="1">
              <w:r w:rsidR="0073555A" w:rsidRPr="0073555A">
                <w:rPr>
                  <w:rFonts w:ascii="Times New Roman" w:eastAsia="Times New Roman" w:hAnsi="Times New Roman" w:cs="Times New Roman"/>
                  <w:color w:val="017D96"/>
                  <w:sz w:val="21"/>
                  <w:szCs w:val="21"/>
                  <w:u w:val="single"/>
                  <w:bdr w:val="none" w:sz="0" w:space="0" w:color="auto" w:frame="1"/>
                </w:rPr>
                <w:t>Pennsylvania Department of Corrections</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7CF74F35" w14:textId="77777777" w:rsidR="0073555A" w:rsidRPr="0073555A" w:rsidRDefault="0073555A" w:rsidP="0073555A">
            <w:pPr>
              <w:spacing w:after="0" w:line="240" w:lineRule="auto"/>
              <w:rPr>
                <w:rFonts w:ascii="Times New Roman" w:eastAsia="Times New Roman" w:hAnsi="Times New Roman" w:cs="Times New Roman"/>
                <w:sz w:val="21"/>
                <w:szCs w:val="21"/>
              </w:rPr>
            </w:pPr>
            <w:r w:rsidRPr="0073555A">
              <w:rPr>
                <w:rFonts w:ascii="Times New Roman" w:eastAsia="Times New Roman" w:hAnsi="Times New Roman" w:cs="Times New Roman"/>
                <w:sz w:val="21"/>
                <w:szCs w:val="21"/>
              </w:rPr>
              <w:t>State or Local Government</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36A69B3E" w14:textId="77777777" w:rsidR="0073555A" w:rsidRPr="0073555A" w:rsidRDefault="0073555A" w:rsidP="0073555A">
            <w:pPr>
              <w:spacing w:after="0" w:line="240" w:lineRule="auto"/>
              <w:rPr>
                <w:rFonts w:ascii="Times New Roman" w:eastAsia="Times New Roman" w:hAnsi="Times New Roman" w:cs="Times New Roman"/>
                <w:sz w:val="21"/>
                <w:szCs w:val="21"/>
              </w:rPr>
            </w:pPr>
            <w:r w:rsidRPr="0073555A">
              <w:rPr>
                <w:rFonts w:ascii="Times New Roman" w:eastAsia="Times New Roman" w:hAnsi="Times New Roman" w:cs="Times New Roman"/>
                <w:sz w:val="21"/>
                <w:szCs w:val="21"/>
              </w:rPr>
              <w:t>Harrisburg, PA</w:t>
            </w:r>
          </w:p>
        </w:tc>
      </w:tr>
      <w:tr w:rsidR="0073555A" w:rsidRPr="0073555A" w14:paraId="09CBFBD5" w14:textId="77777777" w:rsidTr="0073555A">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468C2D2F" w14:textId="77777777" w:rsidR="0073555A" w:rsidRPr="0073555A" w:rsidRDefault="00000000" w:rsidP="0073555A">
            <w:pPr>
              <w:spacing w:after="0" w:line="240" w:lineRule="auto"/>
              <w:rPr>
                <w:rFonts w:ascii="Times New Roman" w:eastAsia="Times New Roman" w:hAnsi="Times New Roman" w:cs="Times New Roman"/>
                <w:sz w:val="21"/>
                <w:szCs w:val="21"/>
              </w:rPr>
            </w:pPr>
            <w:hyperlink r:id="rId29" w:anchor="organization_3" w:history="1">
              <w:r w:rsidR="0073555A" w:rsidRPr="0073555A">
                <w:rPr>
                  <w:rFonts w:ascii="Times New Roman" w:eastAsia="Times New Roman" w:hAnsi="Times New Roman" w:cs="Times New Roman"/>
                  <w:color w:val="017D96"/>
                  <w:sz w:val="21"/>
                  <w:szCs w:val="21"/>
                  <w:u w:val="single"/>
                  <w:bdr w:val="none" w:sz="0" w:space="0" w:color="auto" w:frame="1"/>
                </w:rPr>
                <w:t>Rutgers University</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0AAE50F3" w14:textId="77777777" w:rsidR="0073555A" w:rsidRPr="0073555A" w:rsidRDefault="0073555A" w:rsidP="0073555A">
            <w:pPr>
              <w:spacing w:after="0" w:line="240" w:lineRule="auto"/>
              <w:rPr>
                <w:rFonts w:ascii="Times New Roman" w:eastAsia="Times New Roman" w:hAnsi="Times New Roman" w:cs="Times New Roman"/>
                <w:sz w:val="21"/>
                <w:szCs w:val="21"/>
              </w:rPr>
            </w:pPr>
            <w:r w:rsidRPr="0073555A">
              <w:rPr>
                <w:rFonts w:ascii="Times New Roman" w:eastAsia="Times New Roman" w:hAnsi="Times New Roman" w:cs="Times New Roman"/>
                <w:sz w:val="21"/>
                <w:szCs w:val="21"/>
              </w:rPr>
              <w:t>Academic Institution</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C642AD4" w14:textId="77777777" w:rsidR="0073555A" w:rsidRPr="0073555A" w:rsidRDefault="0073555A" w:rsidP="0073555A">
            <w:pPr>
              <w:spacing w:after="0" w:line="240" w:lineRule="auto"/>
              <w:rPr>
                <w:rFonts w:ascii="Times New Roman" w:eastAsia="Times New Roman" w:hAnsi="Times New Roman" w:cs="Times New Roman"/>
                <w:sz w:val="21"/>
                <w:szCs w:val="21"/>
              </w:rPr>
            </w:pPr>
            <w:r w:rsidRPr="0073555A">
              <w:rPr>
                <w:rFonts w:ascii="Times New Roman" w:eastAsia="Times New Roman" w:hAnsi="Times New Roman" w:cs="Times New Roman"/>
                <w:sz w:val="21"/>
                <w:szCs w:val="21"/>
              </w:rPr>
              <w:t>New Brunswick, NJ</w:t>
            </w:r>
          </w:p>
        </w:tc>
      </w:tr>
    </w:tbl>
    <w:p w14:paraId="7188D4AC"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Full details of organizations that have been involved as partners:</w:t>
      </w:r>
    </w:p>
    <w:tbl>
      <w:tblPr>
        <w:tblW w:w="17959" w:type="dxa"/>
        <w:tblBorders>
          <w:top w:val="single" w:sz="6" w:space="0" w:color="B2B4B7"/>
          <w:left w:val="single" w:sz="6" w:space="0" w:color="B2B4B7"/>
          <w:bottom w:val="single" w:sz="6" w:space="0" w:color="B2B4B7"/>
          <w:right w:val="single" w:sz="6" w:space="0" w:color="B2B4B7"/>
        </w:tblBorders>
        <w:tblCellMar>
          <w:left w:w="0" w:type="dxa"/>
          <w:right w:w="0" w:type="dxa"/>
        </w:tblCellMar>
        <w:tblLook w:val="04A0" w:firstRow="1" w:lastRow="0" w:firstColumn="1" w:lastColumn="0" w:noHBand="0" w:noVBand="1"/>
      </w:tblPr>
      <w:tblGrid>
        <w:gridCol w:w="17959"/>
      </w:tblGrid>
      <w:tr w:rsidR="0073555A" w:rsidRPr="0073555A" w14:paraId="35AF7571" w14:textId="77777777" w:rsidTr="0073555A">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2953B077"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Arizona State University</w:t>
            </w:r>
          </w:p>
          <w:p w14:paraId="0AA580F4"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Organization Type:</w:t>
            </w:r>
            <w:r w:rsidRPr="0073555A">
              <w:rPr>
                <w:rFonts w:ascii="Times New Roman" w:eastAsia="Times New Roman" w:hAnsi="Times New Roman" w:cs="Times New Roman"/>
                <w:sz w:val="21"/>
                <w:szCs w:val="21"/>
              </w:rPr>
              <w:t> Academic Institution</w:t>
            </w:r>
            <w:r w:rsidRPr="0073555A">
              <w:rPr>
                <w:rFonts w:ascii="Times New Roman" w:eastAsia="Times New Roman" w:hAnsi="Times New Roman" w:cs="Times New Roman"/>
                <w:sz w:val="21"/>
                <w:szCs w:val="21"/>
              </w:rPr>
              <w:br/>
            </w:r>
            <w:r w:rsidRPr="0073555A">
              <w:rPr>
                <w:rFonts w:ascii="Times New Roman" w:eastAsia="Times New Roman" w:hAnsi="Times New Roman" w:cs="Times New Roman"/>
                <w:b/>
                <w:bCs/>
                <w:sz w:val="21"/>
                <w:szCs w:val="21"/>
                <w:bdr w:val="none" w:sz="0" w:space="0" w:color="auto" w:frame="1"/>
              </w:rPr>
              <w:t>Organization Location:</w:t>
            </w:r>
            <w:r w:rsidRPr="0073555A">
              <w:rPr>
                <w:rFonts w:ascii="Times New Roman" w:eastAsia="Times New Roman" w:hAnsi="Times New Roman" w:cs="Times New Roman"/>
                <w:sz w:val="21"/>
                <w:szCs w:val="21"/>
              </w:rPr>
              <w:t> Phoenix, AZ</w:t>
            </w:r>
          </w:p>
          <w:p w14:paraId="0A50BB34"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Partner's Contribution to the Project:</w:t>
            </w:r>
            <w:r w:rsidRPr="0073555A">
              <w:rPr>
                <w:rFonts w:ascii="Times New Roman" w:eastAsia="Times New Roman" w:hAnsi="Times New Roman" w:cs="Times New Roman"/>
                <w:sz w:val="21"/>
                <w:szCs w:val="21"/>
              </w:rPr>
              <w:br/>
              <w:t>Collaborative Research</w:t>
            </w:r>
          </w:p>
          <w:p w14:paraId="562A73F6"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More Detail on Partner and Contribution:</w:t>
            </w:r>
            <w:r w:rsidRPr="0073555A">
              <w:rPr>
                <w:rFonts w:ascii="Times New Roman" w:eastAsia="Times New Roman" w:hAnsi="Times New Roman" w:cs="Times New Roman"/>
                <w:sz w:val="21"/>
                <w:szCs w:val="21"/>
              </w:rPr>
              <w:t> Co-Investigators' (Drs. Jacob Young and David Schaefer) home institution.</w:t>
            </w:r>
          </w:p>
        </w:tc>
      </w:tr>
      <w:tr w:rsidR="0073555A" w:rsidRPr="0073555A" w14:paraId="17CC242C" w14:textId="77777777" w:rsidTr="0073555A">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2739380F"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Ohio State University</w:t>
            </w:r>
          </w:p>
          <w:p w14:paraId="59286047"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Organization Type:</w:t>
            </w:r>
            <w:r w:rsidRPr="0073555A">
              <w:rPr>
                <w:rFonts w:ascii="Times New Roman" w:eastAsia="Times New Roman" w:hAnsi="Times New Roman" w:cs="Times New Roman"/>
                <w:sz w:val="21"/>
                <w:szCs w:val="21"/>
              </w:rPr>
              <w:t> Academic Institution</w:t>
            </w:r>
            <w:r w:rsidRPr="0073555A">
              <w:rPr>
                <w:rFonts w:ascii="Times New Roman" w:eastAsia="Times New Roman" w:hAnsi="Times New Roman" w:cs="Times New Roman"/>
                <w:sz w:val="21"/>
                <w:szCs w:val="21"/>
              </w:rPr>
              <w:br/>
            </w:r>
            <w:r w:rsidRPr="0073555A">
              <w:rPr>
                <w:rFonts w:ascii="Times New Roman" w:eastAsia="Times New Roman" w:hAnsi="Times New Roman" w:cs="Times New Roman"/>
                <w:b/>
                <w:bCs/>
                <w:sz w:val="21"/>
                <w:szCs w:val="21"/>
                <w:bdr w:val="none" w:sz="0" w:space="0" w:color="auto" w:frame="1"/>
              </w:rPr>
              <w:t>Organization Location:</w:t>
            </w:r>
            <w:r w:rsidRPr="0073555A">
              <w:rPr>
                <w:rFonts w:ascii="Times New Roman" w:eastAsia="Times New Roman" w:hAnsi="Times New Roman" w:cs="Times New Roman"/>
                <w:sz w:val="21"/>
                <w:szCs w:val="21"/>
              </w:rPr>
              <w:t> Columbus, OH</w:t>
            </w:r>
          </w:p>
          <w:p w14:paraId="7D0272E9"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Partner's Contribution to the Project:</w:t>
            </w:r>
            <w:r w:rsidRPr="0073555A">
              <w:rPr>
                <w:rFonts w:ascii="Times New Roman" w:eastAsia="Times New Roman" w:hAnsi="Times New Roman" w:cs="Times New Roman"/>
                <w:sz w:val="21"/>
                <w:szCs w:val="21"/>
              </w:rPr>
              <w:br/>
              <w:t>Collaborative Research</w:t>
            </w:r>
          </w:p>
          <w:p w14:paraId="61FF3CCB"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More Detail on Partner and Contribution:</w:t>
            </w:r>
            <w:r w:rsidRPr="0073555A">
              <w:rPr>
                <w:rFonts w:ascii="Times New Roman" w:eastAsia="Times New Roman" w:hAnsi="Times New Roman" w:cs="Times New Roman"/>
                <w:sz w:val="21"/>
                <w:szCs w:val="21"/>
              </w:rPr>
              <w:t> Co-investigator's (Dr. Dana Haynie) home institution.</w:t>
            </w:r>
          </w:p>
        </w:tc>
      </w:tr>
      <w:tr w:rsidR="0073555A" w:rsidRPr="0073555A" w14:paraId="6F3735BE" w14:textId="77777777" w:rsidTr="0073555A">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0D945918"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Pennsylvania Department of Corrections</w:t>
            </w:r>
          </w:p>
          <w:p w14:paraId="0F2AAE89"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Organization Type:</w:t>
            </w:r>
            <w:r w:rsidRPr="0073555A">
              <w:rPr>
                <w:rFonts w:ascii="Times New Roman" w:eastAsia="Times New Roman" w:hAnsi="Times New Roman" w:cs="Times New Roman"/>
                <w:sz w:val="21"/>
                <w:szCs w:val="21"/>
              </w:rPr>
              <w:t> State or Local Government</w:t>
            </w:r>
            <w:r w:rsidRPr="0073555A">
              <w:rPr>
                <w:rFonts w:ascii="Times New Roman" w:eastAsia="Times New Roman" w:hAnsi="Times New Roman" w:cs="Times New Roman"/>
                <w:sz w:val="21"/>
                <w:szCs w:val="21"/>
              </w:rPr>
              <w:br/>
            </w:r>
            <w:r w:rsidRPr="0073555A">
              <w:rPr>
                <w:rFonts w:ascii="Times New Roman" w:eastAsia="Times New Roman" w:hAnsi="Times New Roman" w:cs="Times New Roman"/>
                <w:b/>
                <w:bCs/>
                <w:sz w:val="21"/>
                <w:szCs w:val="21"/>
                <w:bdr w:val="none" w:sz="0" w:space="0" w:color="auto" w:frame="1"/>
              </w:rPr>
              <w:t>Organization Location:</w:t>
            </w:r>
            <w:r w:rsidRPr="0073555A">
              <w:rPr>
                <w:rFonts w:ascii="Times New Roman" w:eastAsia="Times New Roman" w:hAnsi="Times New Roman" w:cs="Times New Roman"/>
                <w:sz w:val="21"/>
                <w:szCs w:val="21"/>
              </w:rPr>
              <w:t> Harrisburg, PA</w:t>
            </w:r>
          </w:p>
          <w:p w14:paraId="737675D0"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Partner's Contribution to the Project:</w:t>
            </w:r>
            <w:r w:rsidRPr="0073555A">
              <w:rPr>
                <w:rFonts w:ascii="Times New Roman" w:eastAsia="Times New Roman" w:hAnsi="Times New Roman" w:cs="Times New Roman"/>
                <w:sz w:val="21"/>
                <w:szCs w:val="21"/>
              </w:rPr>
              <w:br/>
              <w:t>Facilities </w:t>
            </w:r>
            <w:r w:rsidRPr="0073555A">
              <w:rPr>
                <w:rFonts w:ascii="Times New Roman" w:eastAsia="Times New Roman" w:hAnsi="Times New Roman" w:cs="Times New Roman"/>
                <w:sz w:val="21"/>
                <w:szCs w:val="21"/>
              </w:rPr>
              <w:br/>
              <w:t>Collaborative Research</w:t>
            </w:r>
          </w:p>
          <w:p w14:paraId="2292A7AC"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More Detail on Partner and Contribution:</w:t>
            </w:r>
            <w:r w:rsidRPr="0073555A">
              <w:rPr>
                <w:rFonts w:ascii="Times New Roman" w:eastAsia="Times New Roman" w:hAnsi="Times New Roman" w:cs="Times New Roman"/>
                <w:sz w:val="21"/>
                <w:szCs w:val="21"/>
              </w:rPr>
              <w:t> PADOC assists the project staff with survey administration, official data access, and prison logistics.</w:t>
            </w:r>
          </w:p>
        </w:tc>
      </w:tr>
      <w:tr w:rsidR="0073555A" w:rsidRPr="0073555A" w14:paraId="47D50045" w14:textId="77777777" w:rsidTr="0073555A">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3415A612"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Rutgers University</w:t>
            </w:r>
          </w:p>
          <w:p w14:paraId="3D90D7AE"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Organization Type:</w:t>
            </w:r>
            <w:r w:rsidRPr="0073555A">
              <w:rPr>
                <w:rFonts w:ascii="Times New Roman" w:eastAsia="Times New Roman" w:hAnsi="Times New Roman" w:cs="Times New Roman"/>
                <w:sz w:val="21"/>
                <w:szCs w:val="21"/>
              </w:rPr>
              <w:t> Academic Institution</w:t>
            </w:r>
            <w:r w:rsidRPr="0073555A">
              <w:rPr>
                <w:rFonts w:ascii="Times New Roman" w:eastAsia="Times New Roman" w:hAnsi="Times New Roman" w:cs="Times New Roman"/>
                <w:sz w:val="21"/>
                <w:szCs w:val="21"/>
              </w:rPr>
              <w:br/>
            </w:r>
            <w:r w:rsidRPr="0073555A">
              <w:rPr>
                <w:rFonts w:ascii="Times New Roman" w:eastAsia="Times New Roman" w:hAnsi="Times New Roman" w:cs="Times New Roman"/>
                <w:b/>
                <w:bCs/>
                <w:sz w:val="21"/>
                <w:szCs w:val="21"/>
                <w:bdr w:val="none" w:sz="0" w:space="0" w:color="auto" w:frame="1"/>
              </w:rPr>
              <w:t>Organization Location:</w:t>
            </w:r>
            <w:r w:rsidRPr="0073555A">
              <w:rPr>
                <w:rFonts w:ascii="Times New Roman" w:eastAsia="Times New Roman" w:hAnsi="Times New Roman" w:cs="Times New Roman"/>
                <w:sz w:val="21"/>
                <w:szCs w:val="21"/>
              </w:rPr>
              <w:t> New Brunswick, NJ</w:t>
            </w:r>
          </w:p>
          <w:p w14:paraId="78AF1190"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Partner's Contribution to the Project:</w:t>
            </w:r>
            <w:r w:rsidRPr="0073555A">
              <w:rPr>
                <w:rFonts w:ascii="Times New Roman" w:eastAsia="Times New Roman" w:hAnsi="Times New Roman" w:cs="Times New Roman"/>
                <w:sz w:val="21"/>
                <w:szCs w:val="21"/>
              </w:rPr>
              <w:br/>
              <w:t>Collaborative Research</w:t>
            </w:r>
          </w:p>
          <w:p w14:paraId="6F41BBF8" w14:textId="77777777" w:rsidR="0073555A" w:rsidRPr="0073555A" w:rsidRDefault="0073555A" w:rsidP="0073555A">
            <w:pPr>
              <w:spacing w:after="0" w:line="300" w:lineRule="atLeast"/>
              <w:textAlignment w:val="baseline"/>
              <w:rPr>
                <w:rFonts w:ascii="Times New Roman" w:eastAsia="Times New Roman" w:hAnsi="Times New Roman" w:cs="Times New Roman"/>
                <w:sz w:val="21"/>
                <w:szCs w:val="21"/>
              </w:rPr>
            </w:pPr>
            <w:r w:rsidRPr="0073555A">
              <w:rPr>
                <w:rFonts w:ascii="Times New Roman" w:eastAsia="Times New Roman" w:hAnsi="Times New Roman" w:cs="Times New Roman"/>
                <w:b/>
                <w:bCs/>
                <w:sz w:val="21"/>
                <w:szCs w:val="21"/>
                <w:bdr w:val="none" w:sz="0" w:space="0" w:color="auto" w:frame="1"/>
              </w:rPr>
              <w:t>More Detail on Partner and Contribution:</w:t>
            </w:r>
            <w:r w:rsidRPr="0073555A">
              <w:rPr>
                <w:rFonts w:ascii="Times New Roman" w:eastAsia="Times New Roman" w:hAnsi="Times New Roman" w:cs="Times New Roman"/>
                <w:sz w:val="21"/>
                <w:szCs w:val="21"/>
              </w:rPr>
              <w:t> Co-investigator's (Dr. Sara Wakefield) home institution.</w:t>
            </w:r>
          </w:p>
        </w:tc>
      </w:tr>
    </w:tbl>
    <w:p w14:paraId="5178358D"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other collaborators or contacts have been involved?</w:t>
      </w:r>
    </w:p>
    <w:p w14:paraId="0BAB3DF0"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Nothing to report</w:t>
      </w:r>
    </w:p>
    <w:p w14:paraId="4373E040" w14:textId="77777777" w:rsidR="0073555A" w:rsidRPr="0073555A" w:rsidRDefault="0073555A" w:rsidP="0073555A">
      <w:pPr>
        <w:spacing w:after="0" w:line="240" w:lineRule="auto"/>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br/>
      </w:r>
    </w:p>
    <w:p w14:paraId="4F6EDCB4" w14:textId="77777777" w:rsidR="0073555A" w:rsidRPr="0073555A" w:rsidRDefault="00000000" w:rsidP="0073555A">
      <w:pPr>
        <w:spacing w:after="0" w:line="300" w:lineRule="atLeast"/>
        <w:textAlignment w:val="baseline"/>
        <w:rPr>
          <w:rFonts w:ascii="Arial" w:eastAsia="Times New Roman" w:hAnsi="Arial" w:cs="Arial"/>
          <w:color w:val="000000"/>
          <w:sz w:val="21"/>
          <w:szCs w:val="21"/>
        </w:rPr>
      </w:pPr>
      <w:hyperlink r:id="rId30" w:anchor="top" w:history="1">
        <w:r w:rsidR="0073555A" w:rsidRPr="0073555A">
          <w:rPr>
            <w:rFonts w:ascii="Arial" w:eastAsia="Times New Roman" w:hAnsi="Arial" w:cs="Arial"/>
            <w:color w:val="017D96"/>
            <w:sz w:val="21"/>
            <w:szCs w:val="21"/>
            <w:u w:val="single"/>
            <w:bdr w:val="none" w:sz="0" w:space="0" w:color="auto" w:frame="1"/>
          </w:rPr>
          <w:t>Back to the top</w:t>
        </w:r>
      </w:hyperlink>
    </w:p>
    <w:p w14:paraId="6B15BCFB" w14:textId="77777777" w:rsidR="0073555A" w:rsidRPr="0073555A" w:rsidRDefault="0073555A" w:rsidP="0073555A">
      <w:pPr>
        <w:spacing w:before="300" w:after="0" w:line="240" w:lineRule="auto"/>
        <w:textAlignment w:val="baseline"/>
        <w:outlineLvl w:val="1"/>
        <w:rPr>
          <w:rFonts w:ascii="Georgia" w:eastAsia="Times New Roman" w:hAnsi="Georgia" w:cs="Arial"/>
          <w:color w:val="303B53"/>
          <w:sz w:val="33"/>
          <w:szCs w:val="33"/>
        </w:rPr>
      </w:pPr>
      <w:r w:rsidRPr="0073555A">
        <w:rPr>
          <w:rFonts w:ascii="Georgia" w:eastAsia="Times New Roman" w:hAnsi="Georgia" w:cs="Arial"/>
          <w:color w:val="303B53"/>
          <w:sz w:val="33"/>
          <w:szCs w:val="33"/>
        </w:rPr>
        <w:t>Impacts</w:t>
      </w:r>
    </w:p>
    <w:p w14:paraId="3BFFCFFC"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is the impact on the development of the principal discipline(s) of the project?</w:t>
      </w:r>
    </w:p>
    <w:p w14:paraId="5FDAD87A" w14:textId="078E1B29"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This project represents the first extensive assessment of inmate network structure and dynamics. It creates a baseline from which to understand how inmate social ties (friendship, trust, power, </w:t>
      </w:r>
      <w:r w:rsidR="00806C25">
        <w:rPr>
          <w:rFonts w:ascii="Arial" w:eastAsia="Times New Roman" w:hAnsi="Arial" w:cs="Arial"/>
          <w:color w:val="000000"/>
          <w:sz w:val="21"/>
          <w:szCs w:val="21"/>
        </w:rPr>
        <w:t>and visitation</w:t>
      </w:r>
      <w:r w:rsidRPr="0073555A">
        <w:rPr>
          <w:rFonts w:ascii="Arial" w:eastAsia="Times New Roman" w:hAnsi="Arial" w:cs="Arial"/>
          <w:color w:val="000000"/>
          <w:sz w:val="21"/>
          <w:szCs w:val="21"/>
        </w:rPr>
        <w:t>) relate to health, recidivism, family, and community re</w:t>
      </w:r>
      <w:r w:rsidRPr="0073555A">
        <w:rPr>
          <w:rFonts w:ascii="Arial" w:eastAsia="Times New Roman" w:hAnsi="Arial" w:cs="Arial"/>
          <w:color w:val="000000"/>
          <w:sz w:val="21"/>
          <w:szCs w:val="21"/>
        </w:rPr>
        <w:softHyphen/>
        <w:t>entry outcomes. Results have already had a substantial impact on research in network science, criminal justice, and life course criminology. In particular, tremendous effort has been focused on understanding the consequences of incarceration for ex-</w:t>
      </w:r>
      <w:r w:rsidRPr="0073555A">
        <w:rPr>
          <w:rFonts w:ascii="Arial" w:eastAsia="Times New Roman" w:hAnsi="Arial" w:cs="Arial"/>
          <w:color w:val="000000"/>
          <w:sz w:val="21"/>
          <w:szCs w:val="21"/>
        </w:rPr>
        <w:softHyphen/>
        <w:t>inmates and their families and communities. This study contributes to this body of knowledge with data from the inmate social experience and adds qualitative data collected directly from respondents before and after prison release.</w:t>
      </w:r>
      <w:r w:rsidR="00806C25">
        <w:rPr>
          <w:rFonts w:ascii="Arial" w:eastAsia="Times New Roman" w:hAnsi="Arial" w:cs="Arial"/>
          <w:color w:val="000000"/>
          <w:sz w:val="21"/>
          <w:szCs w:val="21"/>
        </w:rPr>
        <w:t xml:space="preserve"> International researchers are currently preparing similar projects in other countries, to include Canada and the Netherlands.</w:t>
      </w:r>
    </w:p>
    <w:p w14:paraId="69AFA9AB"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is the impact on other disciplines?</w:t>
      </w:r>
    </w:p>
    <w:p w14:paraId="130CEDCD" w14:textId="1270BD82"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Findings from this project have implications for multiple disciplines, including sociology, criminology, criminal justice, and network methodology.</w:t>
      </w:r>
      <w:r w:rsidR="00806C25">
        <w:rPr>
          <w:rFonts w:ascii="Arial" w:eastAsia="Times New Roman" w:hAnsi="Arial" w:cs="Arial"/>
          <w:color w:val="000000"/>
          <w:sz w:val="21"/>
          <w:szCs w:val="21"/>
        </w:rPr>
        <w:t xml:space="preserve"> Toward the latter, project investigators have presented results at annual meetings of the International Social Network Association and published in social network outlets.</w:t>
      </w:r>
    </w:p>
    <w:p w14:paraId="720B7B6E"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is the impact on the development of human resources?</w:t>
      </w:r>
    </w:p>
    <w:p w14:paraId="3D8B2060" w14:textId="3F29871E"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 xml:space="preserve">This project has created substantial opportunities for graduate </w:t>
      </w:r>
      <w:r w:rsidR="00A90083">
        <w:rPr>
          <w:rFonts w:ascii="Arial" w:eastAsia="Times New Roman" w:hAnsi="Arial" w:cs="Arial"/>
          <w:color w:val="000000"/>
          <w:sz w:val="21"/>
          <w:szCs w:val="21"/>
        </w:rPr>
        <w:t xml:space="preserve">and undergraduate </w:t>
      </w:r>
      <w:r w:rsidRPr="0073555A">
        <w:rPr>
          <w:rFonts w:ascii="Arial" w:eastAsia="Times New Roman" w:hAnsi="Arial" w:cs="Arial"/>
          <w:color w:val="000000"/>
          <w:sz w:val="21"/>
          <w:szCs w:val="21"/>
        </w:rPr>
        <w:t xml:space="preserve">student research and mentoring. </w:t>
      </w:r>
      <w:r w:rsidR="00806C25">
        <w:rPr>
          <w:rFonts w:ascii="Arial" w:eastAsia="Times New Roman" w:hAnsi="Arial" w:cs="Arial"/>
          <w:color w:val="000000"/>
          <w:sz w:val="21"/>
          <w:szCs w:val="21"/>
        </w:rPr>
        <w:t>Eight</w:t>
      </w:r>
      <w:r w:rsidRPr="0073555A">
        <w:rPr>
          <w:rFonts w:ascii="Arial" w:eastAsia="Times New Roman" w:hAnsi="Arial" w:cs="Arial"/>
          <w:color w:val="000000"/>
          <w:sz w:val="21"/>
          <w:szCs w:val="21"/>
        </w:rPr>
        <w:t xml:space="preserve"> graduate students have been involved in the project in varying capacities. These include one Hispanic and two female students. Two of the students have written external funding proposals (NSF and NIJ) to extend their involvement in the project. Additionally, </w:t>
      </w:r>
      <w:r w:rsidR="00806C25">
        <w:rPr>
          <w:rFonts w:ascii="Arial" w:eastAsia="Times New Roman" w:hAnsi="Arial" w:cs="Arial"/>
          <w:color w:val="000000"/>
          <w:sz w:val="21"/>
          <w:szCs w:val="21"/>
        </w:rPr>
        <w:t>graduate</w:t>
      </w:r>
      <w:r w:rsidRPr="0073555A">
        <w:rPr>
          <w:rFonts w:ascii="Arial" w:eastAsia="Times New Roman" w:hAnsi="Arial" w:cs="Arial"/>
          <w:color w:val="000000"/>
          <w:sz w:val="21"/>
          <w:szCs w:val="21"/>
        </w:rPr>
        <w:t xml:space="preserve"> students have been involved in all stages of the research process, including survey design, CAPI interviewing (of an inmate population), data coding and management, statistical analysis, and manuscript writing. The PI, Co</w:t>
      </w:r>
      <w:r w:rsidRPr="0073555A">
        <w:rPr>
          <w:rFonts w:ascii="Arial" w:eastAsia="Times New Roman" w:hAnsi="Arial" w:cs="Arial"/>
          <w:color w:val="000000"/>
          <w:sz w:val="21"/>
          <w:szCs w:val="21"/>
        </w:rPr>
        <w:softHyphen/>
      </w:r>
      <w:r w:rsidR="008F7332">
        <w:rPr>
          <w:rFonts w:ascii="Arial" w:eastAsia="Times New Roman" w:hAnsi="Arial" w:cs="Arial"/>
          <w:color w:val="000000"/>
          <w:sz w:val="21"/>
          <w:szCs w:val="21"/>
        </w:rPr>
        <w:t>-</w:t>
      </w:r>
      <w:r w:rsidRPr="0073555A">
        <w:rPr>
          <w:rFonts w:ascii="Arial" w:eastAsia="Times New Roman" w:hAnsi="Arial" w:cs="Arial"/>
          <w:color w:val="000000"/>
          <w:sz w:val="21"/>
          <w:szCs w:val="21"/>
        </w:rPr>
        <w:t>PI, and Co</w:t>
      </w:r>
      <w:r w:rsidR="008F7332">
        <w:rPr>
          <w:rFonts w:ascii="Arial" w:eastAsia="Times New Roman" w:hAnsi="Arial" w:cs="Arial"/>
          <w:color w:val="000000"/>
          <w:sz w:val="21"/>
          <w:szCs w:val="21"/>
        </w:rPr>
        <w:t>-</w:t>
      </w:r>
      <w:r w:rsidRPr="0073555A">
        <w:rPr>
          <w:rFonts w:ascii="Arial" w:eastAsia="Times New Roman" w:hAnsi="Arial" w:cs="Arial"/>
          <w:color w:val="000000"/>
          <w:sz w:val="21"/>
          <w:szCs w:val="21"/>
        </w:rPr>
        <w:softHyphen/>
        <w:t>Investigators have mentored the</w:t>
      </w:r>
      <w:r w:rsidR="00806C25">
        <w:rPr>
          <w:rFonts w:ascii="Arial" w:eastAsia="Times New Roman" w:hAnsi="Arial" w:cs="Arial"/>
          <w:color w:val="000000"/>
          <w:sz w:val="21"/>
          <w:szCs w:val="21"/>
        </w:rPr>
        <w:t>se</w:t>
      </w:r>
      <w:r w:rsidRPr="0073555A">
        <w:rPr>
          <w:rFonts w:ascii="Arial" w:eastAsia="Times New Roman" w:hAnsi="Arial" w:cs="Arial"/>
          <w:color w:val="000000"/>
          <w:sz w:val="21"/>
          <w:szCs w:val="21"/>
        </w:rPr>
        <w:t xml:space="preserve"> students through all phases either through face</w:t>
      </w:r>
      <w:r w:rsidRPr="0073555A">
        <w:rPr>
          <w:rFonts w:ascii="Arial" w:eastAsia="Times New Roman" w:hAnsi="Arial" w:cs="Arial"/>
          <w:color w:val="000000"/>
          <w:sz w:val="21"/>
          <w:szCs w:val="21"/>
        </w:rPr>
        <w:softHyphen/>
      </w:r>
      <w:r w:rsidR="00806C25">
        <w:rPr>
          <w:rFonts w:ascii="Arial" w:eastAsia="Times New Roman" w:hAnsi="Arial" w:cs="Arial"/>
          <w:color w:val="000000"/>
          <w:sz w:val="21"/>
          <w:szCs w:val="21"/>
        </w:rPr>
        <w:t>-</w:t>
      </w:r>
      <w:r w:rsidRPr="0073555A">
        <w:rPr>
          <w:rFonts w:ascii="Arial" w:eastAsia="Times New Roman" w:hAnsi="Arial" w:cs="Arial"/>
          <w:color w:val="000000"/>
          <w:sz w:val="21"/>
          <w:szCs w:val="21"/>
        </w:rPr>
        <w:t>to</w:t>
      </w:r>
      <w:r w:rsidRPr="0073555A">
        <w:rPr>
          <w:rFonts w:ascii="Arial" w:eastAsia="Times New Roman" w:hAnsi="Arial" w:cs="Arial"/>
          <w:color w:val="000000"/>
          <w:sz w:val="21"/>
          <w:szCs w:val="21"/>
        </w:rPr>
        <w:softHyphen/>
      </w:r>
      <w:r w:rsidR="00806C25">
        <w:rPr>
          <w:rFonts w:ascii="Arial" w:eastAsia="Times New Roman" w:hAnsi="Arial" w:cs="Arial"/>
          <w:color w:val="000000"/>
          <w:sz w:val="21"/>
          <w:szCs w:val="21"/>
        </w:rPr>
        <w:t>-</w:t>
      </w:r>
      <w:r w:rsidRPr="0073555A">
        <w:rPr>
          <w:rFonts w:ascii="Arial" w:eastAsia="Times New Roman" w:hAnsi="Arial" w:cs="Arial"/>
          <w:color w:val="000000"/>
          <w:sz w:val="21"/>
          <w:szCs w:val="21"/>
        </w:rPr>
        <w:t>face meetings, conference calls, or project workshops.</w:t>
      </w:r>
      <w:r w:rsidR="00806C25">
        <w:rPr>
          <w:rFonts w:ascii="Arial" w:eastAsia="Times New Roman" w:hAnsi="Arial" w:cs="Arial"/>
          <w:color w:val="000000"/>
          <w:sz w:val="21"/>
          <w:szCs w:val="21"/>
        </w:rPr>
        <w:t xml:space="preserve"> Also, four undergraduate students have participated in the project as qualitative coders and interview assistants. For one of these, the experience was so transformative that she applied to criminal justice graduate programs and was selected to begin at Temple University in Fall, 2018.</w:t>
      </w:r>
      <w:r w:rsidRPr="0073555A">
        <w:rPr>
          <w:rFonts w:ascii="Arial" w:eastAsia="Times New Roman" w:hAnsi="Arial" w:cs="Arial"/>
          <w:color w:val="000000"/>
          <w:sz w:val="21"/>
          <w:szCs w:val="21"/>
        </w:rPr>
        <w:t> </w:t>
      </w:r>
    </w:p>
    <w:p w14:paraId="1D65CEA1"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is the impact on physical resources that form infrastructure?</w:t>
      </w:r>
    </w:p>
    <w:p w14:paraId="65B4C277" w14:textId="50A1FAAB"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The project has designed and implemented a network survey instrument for a prison population that can be applied to future sites and projects.</w:t>
      </w:r>
      <w:r w:rsidR="00806C25">
        <w:rPr>
          <w:rFonts w:ascii="Arial" w:eastAsia="Times New Roman" w:hAnsi="Arial" w:cs="Arial"/>
          <w:color w:val="000000"/>
          <w:sz w:val="21"/>
          <w:szCs w:val="21"/>
        </w:rPr>
        <w:t xml:space="preserve"> Investigators have shared the survey instrument with outside researchers and similar surveys are being designed and implemented in multiple sites, to include two international settings.</w:t>
      </w:r>
    </w:p>
    <w:p w14:paraId="6295301C"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is the impact on institutional resources that form infrastructure?</w:t>
      </w:r>
    </w:p>
    <w:p w14:paraId="10639D0F" w14:textId="5EF6A89D"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Results from the project will have direct bearing on prison management and rehabilitation programming. Specifically, our results describe a prison unit that is working well and the mechanisms behind that success, in addition to the ways policies might be improved to increase positive health, safety, and re</w:t>
      </w:r>
      <w:r w:rsidRPr="0073555A">
        <w:rPr>
          <w:rFonts w:ascii="Arial" w:eastAsia="Times New Roman" w:hAnsi="Arial" w:cs="Arial"/>
          <w:color w:val="000000"/>
          <w:sz w:val="21"/>
          <w:szCs w:val="21"/>
        </w:rPr>
        <w:softHyphen/>
        <w:t xml:space="preserve">entry outcomes. Project findings </w:t>
      </w:r>
      <w:r w:rsidR="00A90083">
        <w:rPr>
          <w:rFonts w:ascii="Arial" w:eastAsia="Times New Roman" w:hAnsi="Arial" w:cs="Arial"/>
          <w:color w:val="000000"/>
          <w:sz w:val="21"/>
          <w:szCs w:val="21"/>
        </w:rPr>
        <w:t>have been</w:t>
      </w:r>
      <w:r w:rsidRPr="0073555A">
        <w:rPr>
          <w:rFonts w:ascii="Arial" w:eastAsia="Times New Roman" w:hAnsi="Arial" w:cs="Arial"/>
          <w:color w:val="000000"/>
          <w:sz w:val="21"/>
          <w:szCs w:val="21"/>
        </w:rPr>
        <w:t xml:space="preserve"> communicated directly to agency representatives.</w:t>
      </w:r>
    </w:p>
    <w:p w14:paraId="588CF7BA"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is the impact on information resources that form infrastructure?</w:t>
      </w:r>
    </w:p>
    <w:p w14:paraId="33088C03"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Nothing to report.</w:t>
      </w:r>
    </w:p>
    <w:p w14:paraId="69F02914"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is the impact on technology transfer?</w:t>
      </w:r>
    </w:p>
    <w:p w14:paraId="3D64C3E0"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Project results are being communicated to the PA Department of Corrections in the hopes of furthering the academic-practitioner partnership and influencing prison policy.</w:t>
      </w:r>
    </w:p>
    <w:p w14:paraId="5DBB3985"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What is the impact on society beyond science and technology?</w:t>
      </w:r>
    </w:p>
    <w:p w14:paraId="729A98A7"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By understanding inmate social ties and their associations with health and community re</w:t>
      </w:r>
      <w:r w:rsidRPr="0073555A">
        <w:rPr>
          <w:rFonts w:ascii="Arial" w:eastAsia="Times New Roman" w:hAnsi="Arial" w:cs="Arial"/>
          <w:color w:val="000000"/>
          <w:sz w:val="21"/>
          <w:szCs w:val="21"/>
        </w:rPr>
        <w:softHyphen/>
        <w:t>entry, this project has the potential to inform policies that reduce incarceration's collateral consequences on families, communities, and racial stratification. </w:t>
      </w:r>
    </w:p>
    <w:p w14:paraId="2FDF29BE" w14:textId="77777777" w:rsidR="0073555A" w:rsidRPr="0073555A" w:rsidRDefault="00000000" w:rsidP="0073555A">
      <w:pPr>
        <w:spacing w:after="0" w:line="300" w:lineRule="atLeast"/>
        <w:textAlignment w:val="baseline"/>
        <w:rPr>
          <w:rFonts w:ascii="Arial" w:eastAsia="Times New Roman" w:hAnsi="Arial" w:cs="Arial"/>
          <w:color w:val="000000"/>
          <w:sz w:val="21"/>
          <w:szCs w:val="21"/>
        </w:rPr>
      </w:pPr>
      <w:hyperlink r:id="rId31" w:anchor="top" w:history="1">
        <w:r w:rsidR="0073555A" w:rsidRPr="0073555A">
          <w:rPr>
            <w:rFonts w:ascii="Arial" w:eastAsia="Times New Roman" w:hAnsi="Arial" w:cs="Arial"/>
            <w:color w:val="017D96"/>
            <w:sz w:val="21"/>
            <w:szCs w:val="21"/>
            <w:u w:val="single"/>
            <w:bdr w:val="none" w:sz="0" w:space="0" w:color="auto" w:frame="1"/>
          </w:rPr>
          <w:t>Back to the top</w:t>
        </w:r>
      </w:hyperlink>
    </w:p>
    <w:p w14:paraId="1F51273B" w14:textId="77777777" w:rsidR="0073555A" w:rsidRPr="0073555A" w:rsidRDefault="0073555A" w:rsidP="0073555A">
      <w:pPr>
        <w:spacing w:before="300" w:after="0" w:line="240" w:lineRule="auto"/>
        <w:textAlignment w:val="baseline"/>
        <w:outlineLvl w:val="1"/>
        <w:rPr>
          <w:rFonts w:ascii="Georgia" w:eastAsia="Times New Roman" w:hAnsi="Georgia" w:cs="Arial"/>
          <w:color w:val="303B53"/>
          <w:sz w:val="33"/>
          <w:szCs w:val="33"/>
        </w:rPr>
      </w:pPr>
      <w:r w:rsidRPr="0073555A">
        <w:rPr>
          <w:rFonts w:ascii="Georgia" w:eastAsia="Times New Roman" w:hAnsi="Georgia" w:cs="Arial"/>
          <w:color w:val="303B53"/>
          <w:sz w:val="33"/>
          <w:szCs w:val="33"/>
        </w:rPr>
        <w:t>Changes/Problems</w:t>
      </w:r>
    </w:p>
    <w:p w14:paraId="075AC7AC"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Changes in approach and reason for change</w:t>
      </w:r>
    </w:p>
    <w:p w14:paraId="40AABEAB"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Due to expected attrition and burden on prison staff, we requested replacing a third wave of prison data collection with individual interviews of inmates who were parole-</w:t>
      </w:r>
      <w:r w:rsidRPr="0073555A">
        <w:rPr>
          <w:rFonts w:ascii="Arial" w:eastAsia="Times New Roman" w:hAnsi="Arial" w:cs="Arial"/>
          <w:color w:val="000000"/>
          <w:sz w:val="21"/>
          <w:szCs w:val="21"/>
        </w:rPr>
        <w:softHyphen/>
        <w:t>eligible within the year after Wave data collection. This change benefits the project by providing detailed information on the re</w:t>
      </w:r>
      <w:r w:rsidRPr="0073555A">
        <w:rPr>
          <w:rFonts w:ascii="Arial" w:eastAsia="Times New Roman" w:hAnsi="Arial" w:cs="Arial"/>
          <w:color w:val="000000"/>
          <w:sz w:val="21"/>
          <w:szCs w:val="21"/>
        </w:rPr>
        <w:softHyphen/>
        <w:t>entry process and its impacts on inmate social networks over time. We have collected 49 pre-release interviews and almost half of these respondents have already completed their first community interviews. Qualitative patterns we observe from these interviews will be the basis for a book on social networks and community re-entry.</w:t>
      </w:r>
    </w:p>
    <w:p w14:paraId="71616DE6"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Actual or Anticipated problems or delays and actions or plans to resolve them</w:t>
      </w:r>
    </w:p>
    <w:p w14:paraId="41C21135"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Nothing to report.</w:t>
      </w:r>
    </w:p>
    <w:p w14:paraId="4D1AF372"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Changes that have a significant impact on expenditures</w:t>
      </w:r>
    </w:p>
    <w:p w14:paraId="1DFA4A69"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The individual interviews to inmates prior to prison release and again after they are paroled extended the timeline of data collection by approximately one year. We thus requested a no-cost extension to follow these inmates beyond the two</w:t>
      </w:r>
      <w:r w:rsidRPr="0073555A">
        <w:rPr>
          <w:rFonts w:ascii="Arial" w:eastAsia="Times New Roman" w:hAnsi="Arial" w:cs="Arial"/>
          <w:color w:val="000000"/>
          <w:sz w:val="21"/>
          <w:szCs w:val="21"/>
        </w:rPr>
        <w:softHyphen/>
        <w:t>-year project period.</w:t>
      </w:r>
    </w:p>
    <w:p w14:paraId="26056A80"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Significant changes in use or care of human subjects</w:t>
      </w:r>
    </w:p>
    <w:p w14:paraId="38D36780"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Nothing to report.</w:t>
      </w:r>
    </w:p>
    <w:p w14:paraId="2136596B"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Significant changes in use or care of vertebrate animals</w:t>
      </w:r>
    </w:p>
    <w:p w14:paraId="3D110F06"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Nothing to report.</w:t>
      </w:r>
    </w:p>
    <w:p w14:paraId="527A3903" w14:textId="77777777" w:rsidR="0073555A" w:rsidRPr="0073555A" w:rsidRDefault="0073555A" w:rsidP="0073555A">
      <w:pPr>
        <w:spacing w:before="360" w:after="240" w:line="240" w:lineRule="auto"/>
        <w:textAlignment w:val="baseline"/>
        <w:outlineLvl w:val="2"/>
        <w:rPr>
          <w:rFonts w:ascii="Arial" w:eastAsia="Times New Roman" w:hAnsi="Arial" w:cs="Arial"/>
          <w:color w:val="303B53"/>
          <w:sz w:val="27"/>
          <w:szCs w:val="27"/>
        </w:rPr>
      </w:pPr>
      <w:r w:rsidRPr="0073555A">
        <w:rPr>
          <w:rFonts w:ascii="Arial" w:eastAsia="Times New Roman" w:hAnsi="Arial" w:cs="Arial"/>
          <w:color w:val="303B53"/>
          <w:sz w:val="27"/>
          <w:szCs w:val="27"/>
        </w:rPr>
        <w:t>Significant changes in use or care of biohazards</w:t>
      </w:r>
    </w:p>
    <w:p w14:paraId="35EA0E25" w14:textId="77777777" w:rsidR="0073555A" w:rsidRPr="0073555A" w:rsidRDefault="0073555A" w:rsidP="0073555A">
      <w:pPr>
        <w:spacing w:before="150" w:after="150" w:line="300" w:lineRule="atLeast"/>
        <w:textAlignment w:val="baseline"/>
        <w:rPr>
          <w:rFonts w:ascii="Arial" w:eastAsia="Times New Roman" w:hAnsi="Arial" w:cs="Arial"/>
          <w:color w:val="000000"/>
          <w:sz w:val="21"/>
          <w:szCs w:val="21"/>
        </w:rPr>
      </w:pPr>
      <w:r w:rsidRPr="0073555A">
        <w:rPr>
          <w:rFonts w:ascii="Arial" w:eastAsia="Times New Roman" w:hAnsi="Arial" w:cs="Arial"/>
          <w:color w:val="000000"/>
          <w:sz w:val="21"/>
          <w:szCs w:val="21"/>
        </w:rPr>
        <w:t>Nothing to report.</w:t>
      </w:r>
    </w:p>
    <w:p w14:paraId="6F2D640D" w14:textId="77777777" w:rsidR="00261FCC" w:rsidRDefault="00261FCC"/>
    <w:sectPr w:rsidR="00261FCC" w:rsidSect="0073555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E6F"/>
    <w:multiLevelType w:val="multilevel"/>
    <w:tmpl w:val="4188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34AFA"/>
    <w:multiLevelType w:val="multilevel"/>
    <w:tmpl w:val="4B40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219A7"/>
    <w:multiLevelType w:val="multilevel"/>
    <w:tmpl w:val="ADF66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B0ADD"/>
    <w:multiLevelType w:val="multilevel"/>
    <w:tmpl w:val="F4CC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B3B07"/>
    <w:multiLevelType w:val="multilevel"/>
    <w:tmpl w:val="939E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9E05E5"/>
    <w:multiLevelType w:val="multilevel"/>
    <w:tmpl w:val="9FC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11016"/>
    <w:multiLevelType w:val="multilevel"/>
    <w:tmpl w:val="805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4110F"/>
    <w:multiLevelType w:val="multilevel"/>
    <w:tmpl w:val="5A0C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B3598"/>
    <w:multiLevelType w:val="multilevel"/>
    <w:tmpl w:val="6DCC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1766E"/>
    <w:multiLevelType w:val="multilevel"/>
    <w:tmpl w:val="5B96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33558F"/>
    <w:multiLevelType w:val="multilevel"/>
    <w:tmpl w:val="1200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B18ED"/>
    <w:multiLevelType w:val="multilevel"/>
    <w:tmpl w:val="F5AE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5B76DD"/>
    <w:multiLevelType w:val="multilevel"/>
    <w:tmpl w:val="9AC4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9B369A"/>
    <w:multiLevelType w:val="multilevel"/>
    <w:tmpl w:val="BEC4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387785">
    <w:abstractNumId w:val="8"/>
  </w:num>
  <w:num w:numId="2" w16cid:durableId="593899624">
    <w:abstractNumId w:val="3"/>
  </w:num>
  <w:num w:numId="3" w16cid:durableId="1349603869">
    <w:abstractNumId w:val="12"/>
  </w:num>
  <w:num w:numId="4" w16cid:durableId="1769696598">
    <w:abstractNumId w:val="4"/>
  </w:num>
  <w:num w:numId="5" w16cid:durableId="300112229">
    <w:abstractNumId w:val="9"/>
  </w:num>
  <w:num w:numId="6" w16cid:durableId="279269311">
    <w:abstractNumId w:val="11"/>
  </w:num>
  <w:num w:numId="7" w16cid:durableId="1452238375">
    <w:abstractNumId w:val="2"/>
  </w:num>
  <w:num w:numId="8" w16cid:durableId="218517011">
    <w:abstractNumId w:val="5"/>
  </w:num>
  <w:num w:numId="9" w16cid:durableId="2093551005">
    <w:abstractNumId w:val="0"/>
  </w:num>
  <w:num w:numId="10" w16cid:durableId="484705771">
    <w:abstractNumId w:val="1"/>
  </w:num>
  <w:num w:numId="11" w16cid:durableId="1854537782">
    <w:abstractNumId w:val="6"/>
  </w:num>
  <w:num w:numId="12" w16cid:durableId="150604902">
    <w:abstractNumId w:val="10"/>
  </w:num>
  <w:num w:numId="13" w16cid:durableId="1402753362">
    <w:abstractNumId w:val="7"/>
  </w:num>
  <w:num w:numId="14" w16cid:durableId="698167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5A"/>
    <w:rsid w:val="00001DD1"/>
    <w:rsid w:val="000024DA"/>
    <w:rsid w:val="00084E2C"/>
    <w:rsid w:val="000A792F"/>
    <w:rsid w:val="001872C8"/>
    <w:rsid w:val="00204FD6"/>
    <w:rsid w:val="0024699A"/>
    <w:rsid w:val="00261FCC"/>
    <w:rsid w:val="00273B0D"/>
    <w:rsid w:val="00301502"/>
    <w:rsid w:val="00315383"/>
    <w:rsid w:val="00355FD6"/>
    <w:rsid w:val="003D6E6C"/>
    <w:rsid w:val="003E6A2C"/>
    <w:rsid w:val="00412580"/>
    <w:rsid w:val="004C2E47"/>
    <w:rsid w:val="005241E0"/>
    <w:rsid w:val="00554C05"/>
    <w:rsid w:val="0059465D"/>
    <w:rsid w:val="00654274"/>
    <w:rsid w:val="006A3BE9"/>
    <w:rsid w:val="006F42F7"/>
    <w:rsid w:val="0073555A"/>
    <w:rsid w:val="00806C25"/>
    <w:rsid w:val="00825E9B"/>
    <w:rsid w:val="008F7332"/>
    <w:rsid w:val="00951E9F"/>
    <w:rsid w:val="009F6382"/>
    <w:rsid w:val="00A65A3A"/>
    <w:rsid w:val="00A90083"/>
    <w:rsid w:val="00B06193"/>
    <w:rsid w:val="00B329A2"/>
    <w:rsid w:val="00B93447"/>
    <w:rsid w:val="00CA0E7B"/>
    <w:rsid w:val="00CE1D57"/>
    <w:rsid w:val="00DA6041"/>
    <w:rsid w:val="00DD3C19"/>
    <w:rsid w:val="00F3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C761"/>
  <w15:chartTrackingRefBased/>
  <w15:docId w15:val="{12487F58-7CCD-484B-971C-7D0E1714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DA"/>
    <w:rPr>
      <w:rFonts w:ascii="Segoe UI" w:hAnsi="Segoe UI" w:cs="Segoe UI"/>
      <w:sz w:val="18"/>
      <w:szCs w:val="18"/>
    </w:rPr>
  </w:style>
  <w:style w:type="character" w:styleId="CommentReference">
    <w:name w:val="annotation reference"/>
    <w:basedOn w:val="DefaultParagraphFont"/>
    <w:uiPriority w:val="99"/>
    <w:semiHidden/>
    <w:unhideWhenUsed/>
    <w:rsid w:val="00DA6041"/>
    <w:rPr>
      <w:sz w:val="16"/>
      <w:szCs w:val="16"/>
    </w:rPr>
  </w:style>
  <w:style w:type="paragraph" w:styleId="CommentText">
    <w:name w:val="annotation text"/>
    <w:basedOn w:val="Normal"/>
    <w:link w:val="CommentTextChar"/>
    <w:uiPriority w:val="99"/>
    <w:semiHidden/>
    <w:unhideWhenUsed/>
    <w:rsid w:val="00DA6041"/>
    <w:pPr>
      <w:spacing w:line="240" w:lineRule="auto"/>
    </w:pPr>
    <w:rPr>
      <w:sz w:val="20"/>
      <w:szCs w:val="20"/>
    </w:rPr>
  </w:style>
  <w:style w:type="character" w:customStyle="1" w:styleId="CommentTextChar">
    <w:name w:val="Comment Text Char"/>
    <w:basedOn w:val="DefaultParagraphFont"/>
    <w:link w:val="CommentText"/>
    <w:uiPriority w:val="99"/>
    <w:semiHidden/>
    <w:rsid w:val="00DA6041"/>
    <w:rPr>
      <w:sz w:val="20"/>
      <w:szCs w:val="20"/>
    </w:rPr>
  </w:style>
  <w:style w:type="paragraph" w:styleId="CommentSubject">
    <w:name w:val="annotation subject"/>
    <w:basedOn w:val="CommentText"/>
    <w:next w:val="CommentText"/>
    <w:link w:val="CommentSubjectChar"/>
    <w:uiPriority w:val="99"/>
    <w:semiHidden/>
    <w:unhideWhenUsed/>
    <w:rsid w:val="00DA6041"/>
    <w:rPr>
      <w:b/>
      <w:bCs/>
    </w:rPr>
  </w:style>
  <w:style w:type="character" w:customStyle="1" w:styleId="CommentSubjectChar">
    <w:name w:val="Comment Subject Char"/>
    <w:basedOn w:val="CommentTextChar"/>
    <w:link w:val="CommentSubject"/>
    <w:uiPriority w:val="99"/>
    <w:semiHidden/>
    <w:rsid w:val="00DA6041"/>
    <w:rPr>
      <w:b/>
      <w:bCs/>
      <w:sz w:val="20"/>
      <w:szCs w:val="20"/>
    </w:rPr>
  </w:style>
  <w:style w:type="character" w:styleId="Emphasis">
    <w:name w:val="Emphasis"/>
    <w:basedOn w:val="DefaultParagraphFont"/>
    <w:uiPriority w:val="20"/>
    <w:qFormat/>
    <w:rsid w:val="00B06193"/>
    <w:rPr>
      <w:i/>
      <w:iCs/>
    </w:rPr>
  </w:style>
  <w:style w:type="paragraph" w:styleId="Revision">
    <w:name w:val="Revision"/>
    <w:hidden/>
    <w:uiPriority w:val="99"/>
    <w:semiHidden/>
    <w:rsid w:val="006A3BE9"/>
    <w:pPr>
      <w:spacing w:after="0" w:line="240" w:lineRule="auto"/>
    </w:pPr>
  </w:style>
  <w:style w:type="character" w:styleId="Hyperlink">
    <w:name w:val="Hyperlink"/>
    <w:basedOn w:val="DefaultParagraphFont"/>
    <w:rsid w:val="00594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6681">
      <w:bodyDiv w:val="1"/>
      <w:marLeft w:val="0"/>
      <w:marRight w:val="0"/>
      <w:marTop w:val="0"/>
      <w:marBottom w:val="0"/>
      <w:divBdr>
        <w:top w:val="none" w:sz="0" w:space="0" w:color="auto"/>
        <w:left w:val="none" w:sz="0" w:space="0" w:color="auto"/>
        <w:bottom w:val="none" w:sz="0" w:space="0" w:color="auto"/>
        <w:right w:val="none" w:sz="0" w:space="0" w:color="auto"/>
      </w:divBdr>
    </w:div>
    <w:div w:id="363142952">
      <w:bodyDiv w:val="1"/>
      <w:marLeft w:val="0"/>
      <w:marRight w:val="0"/>
      <w:marTop w:val="0"/>
      <w:marBottom w:val="0"/>
      <w:divBdr>
        <w:top w:val="none" w:sz="0" w:space="0" w:color="auto"/>
        <w:left w:val="none" w:sz="0" w:space="0" w:color="auto"/>
        <w:bottom w:val="none" w:sz="0" w:space="0" w:color="auto"/>
        <w:right w:val="none" w:sz="0" w:space="0" w:color="auto"/>
      </w:divBdr>
      <w:divsChild>
        <w:div w:id="1403528834">
          <w:marLeft w:val="0"/>
          <w:marRight w:val="0"/>
          <w:marTop w:val="0"/>
          <w:marBottom w:val="0"/>
          <w:divBdr>
            <w:top w:val="none" w:sz="0" w:space="0" w:color="auto"/>
            <w:left w:val="none" w:sz="0" w:space="0" w:color="auto"/>
            <w:bottom w:val="single" w:sz="6" w:space="0" w:color="C1C1C1"/>
            <w:right w:val="none" w:sz="0" w:space="0" w:color="auto"/>
          </w:divBdr>
        </w:div>
        <w:div w:id="1642272133">
          <w:marLeft w:val="0"/>
          <w:marRight w:val="0"/>
          <w:marTop w:val="0"/>
          <w:marBottom w:val="0"/>
          <w:divBdr>
            <w:top w:val="none" w:sz="0" w:space="0" w:color="auto"/>
            <w:left w:val="none" w:sz="0" w:space="0" w:color="auto"/>
            <w:bottom w:val="single" w:sz="6" w:space="0" w:color="C1C1C1"/>
            <w:right w:val="none" w:sz="0" w:space="0" w:color="auto"/>
          </w:divBdr>
          <w:divsChild>
            <w:div w:id="1291126422">
              <w:marLeft w:val="0"/>
              <w:marRight w:val="0"/>
              <w:marTop w:val="0"/>
              <w:marBottom w:val="0"/>
              <w:divBdr>
                <w:top w:val="none" w:sz="0" w:space="0" w:color="auto"/>
                <w:left w:val="none" w:sz="0" w:space="0" w:color="auto"/>
                <w:bottom w:val="none" w:sz="0" w:space="0" w:color="auto"/>
                <w:right w:val="none" w:sz="0" w:space="0" w:color="auto"/>
              </w:divBdr>
            </w:div>
            <w:div w:id="1674993633">
              <w:marLeft w:val="0"/>
              <w:marRight w:val="0"/>
              <w:marTop w:val="0"/>
              <w:marBottom w:val="0"/>
              <w:divBdr>
                <w:top w:val="none" w:sz="0" w:space="0" w:color="auto"/>
                <w:left w:val="none" w:sz="0" w:space="0" w:color="auto"/>
                <w:bottom w:val="none" w:sz="0" w:space="0" w:color="auto"/>
                <w:right w:val="none" w:sz="0" w:space="0" w:color="auto"/>
              </w:divBdr>
            </w:div>
            <w:div w:id="846560743">
              <w:marLeft w:val="0"/>
              <w:marRight w:val="0"/>
              <w:marTop w:val="0"/>
              <w:marBottom w:val="0"/>
              <w:divBdr>
                <w:top w:val="none" w:sz="0" w:space="0" w:color="auto"/>
                <w:left w:val="none" w:sz="0" w:space="0" w:color="auto"/>
                <w:bottom w:val="none" w:sz="0" w:space="0" w:color="auto"/>
                <w:right w:val="none" w:sz="0" w:space="0" w:color="auto"/>
              </w:divBdr>
            </w:div>
            <w:div w:id="1691951531">
              <w:marLeft w:val="0"/>
              <w:marRight w:val="0"/>
              <w:marTop w:val="0"/>
              <w:marBottom w:val="0"/>
              <w:divBdr>
                <w:top w:val="none" w:sz="0" w:space="0" w:color="auto"/>
                <w:left w:val="none" w:sz="0" w:space="0" w:color="auto"/>
                <w:bottom w:val="none" w:sz="0" w:space="0" w:color="auto"/>
                <w:right w:val="none" w:sz="0" w:space="0" w:color="auto"/>
              </w:divBdr>
            </w:div>
            <w:div w:id="1007555871">
              <w:marLeft w:val="0"/>
              <w:marRight w:val="0"/>
              <w:marTop w:val="0"/>
              <w:marBottom w:val="0"/>
              <w:divBdr>
                <w:top w:val="none" w:sz="0" w:space="0" w:color="auto"/>
                <w:left w:val="none" w:sz="0" w:space="0" w:color="auto"/>
                <w:bottom w:val="none" w:sz="0" w:space="0" w:color="auto"/>
                <w:right w:val="none" w:sz="0" w:space="0" w:color="auto"/>
              </w:divBdr>
            </w:div>
            <w:div w:id="1299602974">
              <w:marLeft w:val="0"/>
              <w:marRight w:val="0"/>
              <w:marTop w:val="0"/>
              <w:marBottom w:val="0"/>
              <w:divBdr>
                <w:top w:val="none" w:sz="0" w:space="0" w:color="auto"/>
                <w:left w:val="none" w:sz="0" w:space="0" w:color="auto"/>
                <w:bottom w:val="none" w:sz="0" w:space="0" w:color="auto"/>
                <w:right w:val="none" w:sz="0" w:space="0" w:color="auto"/>
              </w:divBdr>
            </w:div>
            <w:div w:id="1356346694">
              <w:marLeft w:val="0"/>
              <w:marRight w:val="0"/>
              <w:marTop w:val="0"/>
              <w:marBottom w:val="0"/>
              <w:divBdr>
                <w:top w:val="none" w:sz="0" w:space="0" w:color="auto"/>
                <w:left w:val="none" w:sz="0" w:space="0" w:color="auto"/>
                <w:bottom w:val="none" w:sz="0" w:space="0" w:color="auto"/>
                <w:right w:val="none" w:sz="0" w:space="0" w:color="auto"/>
              </w:divBdr>
            </w:div>
          </w:divsChild>
        </w:div>
        <w:div w:id="1099568584">
          <w:marLeft w:val="0"/>
          <w:marRight w:val="0"/>
          <w:marTop w:val="0"/>
          <w:marBottom w:val="0"/>
          <w:divBdr>
            <w:top w:val="none" w:sz="0" w:space="0" w:color="auto"/>
            <w:left w:val="none" w:sz="0" w:space="0" w:color="auto"/>
            <w:bottom w:val="single" w:sz="6" w:space="0" w:color="C1C1C1"/>
            <w:right w:val="none" w:sz="0" w:space="0" w:color="auto"/>
          </w:divBdr>
        </w:div>
        <w:div w:id="787160749">
          <w:marLeft w:val="0"/>
          <w:marRight w:val="0"/>
          <w:marTop w:val="0"/>
          <w:marBottom w:val="0"/>
          <w:divBdr>
            <w:top w:val="none" w:sz="0" w:space="0" w:color="auto"/>
            <w:left w:val="none" w:sz="0" w:space="0" w:color="auto"/>
            <w:bottom w:val="single" w:sz="6" w:space="0" w:color="C1C1C1"/>
            <w:right w:val="none" w:sz="0" w:space="0" w:color="auto"/>
          </w:divBdr>
        </w:div>
        <w:div w:id="2093551434">
          <w:marLeft w:val="0"/>
          <w:marRight w:val="0"/>
          <w:marTop w:val="0"/>
          <w:marBottom w:val="0"/>
          <w:divBdr>
            <w:top w:val="none" w:sz="0" w:space="0" w:color="auto"/>
            <w:left w:val="none" w:sz="0" w:space="0" w:color="auto"/>
            <w:bottom w:val="single" w:sz="6" w:space="0" w:color="C1C1C1"/>
            <w:right w:val="none" w:sz="0" w:space="0" w:color="auto"/>
          </w:divBdr>
          <w:divsChild>
            <w:div w:id="1968924338">
              <w:marLeft w:val="0"/>
              <w:marRight w:val="0"/>
              <w:marTop w:val="0"/>
              <w:marBottom w:val="0"/>
              <w:divBdr>
                <w:top w:val="none" w:sz="0" w:space="0" w:color="auto"/>
                <w:left w:val="none" w:sz="0" w:space="0" w:color="auto"/>
                <w:bottom w:val="none" w:sz="0" w:space="0" w:color="auto"/>
                <w:right w:val="none" w:sz="0" w:space="0" w:color="auto"/>
              </w:divBdr>
            </w:div>
            <w:div w:id="1619336884">
              <w:marLeft w:val="0"/>
              <w:marRight w:val="0"/>
              <w:marTop w:val="0"/>
              <w:marBottom w:val="0"/>
              <w:divBdr>
                <w:top w:val="none" w:sz="0" w:space="0" w:color="auto"/>
                <w:left w:val="none" w:sz="0" w:space="0" w:color="auto"/>
                <w:bottom w:val="none" w:sz="0" w:space="0" w:color="auto"/>
                <w:right w:val="none" w:sz="0" w:space="0" w:color="auto"/>
              </w:divBdr>
            </w:div>
            <w:div w:id="2125073658">
              <w:marLeft w:val="0"/>
              <w:marRight w:val="0"/>
              <w:marTop w:val="0"/>
              <w:marBottom w:val="0"/>
              <w:divBdr>
                <w:top w:val="none" w:sz="0" w:space="0" w:color="auto"/>
                <w:left w:val="none" w:sz="0" w:space="0" w:color="auto"/>
                <w:bottom w:val="none" w:sz="0" w:space="0" w:color="auto"/>
                <w:right w:val="none" w:sz="0" w:space="0" w:color="auto"/>
              </w:divBdr>
            </w:div>
            <w:div w:id="1395932189">
              <w:marLeft w:val="0"/>
              <w:marRight w:val="0"/>
              <w:marTop w:val="0"/>
              <w:marBottom w:val="0"/>
              <w:divBdr>
                <w:top w:val="none" w:sz="0" w:space="0" w:color="auto"/>
                <w:left w:val="none" w:sz="0" w:space="0" w:color="auto"/>
                <w:bottom w:val="none" w:sz="0" w:space="0" w:color="auto"/>
                <w:right w:val="none" w:sz="0" w:space="0" w:color="auto"/>
              </w:divBdr>
            </w:div>
            <w:div w:id="1298799814">
              <w:marLeft w:val="0"/>
              <w:marRight w:val="0"/>
              <w:marTop w:val="0"/>
              <w:marBottom w:val="0"/>
              <w:divBdr>
                <w:top w:val="none" w:sz="0" w:space="0" w:color="auto"/>
                <w:left w:val="none" w:sz="0" w:space="0" w:color="auto"/>
                <w:bottom w:val="none" w:sz="0" w:space="0" w:color="auto"/>
                <w:right w:val="none" w:sz="0" w:space="0" w:color="auto"/>
              </w:divBdr>
            </w:div>
            <w:div w:id="2006282715">
              <w:marLeft w:val="0"/>
              <w:marRight w:val="0"/>
              <w:marTop w:val="0"/>
              <w:marBottom w:val="0"/>
              <w:divBdr>
                <w:top w:val="none" w:sz="0" w:space="0" w:color="auto"/>
                <w:left w:val="none" w:sz="0" w:space="0" w:color="auto"/>
                <w:bottom w:val="none" w:sz="0" w:space="0" w:color="auto"/>
                <w:right w:val="none" w:sz="0" w:space="0" w:color="auto"/>
              </w:divBdr>
            </w:div>
            <w:div w:id="2146776298">
              <w:marLeft w:val="0"/>
              <w:marRight w:val="0"/>
              <w:marTop w:val="0"/>
              <w:marBottom w:val="0"/>
              <w:divBdr>
                <w:top w:val="none" w:sz="0" w:space="0" w:color="auto"/>
                <w:left w:val="none" w:sz="0" w:space="0" w:color="auto"/>
                <w:bottom w:val="none" w:sz="0" w:space="0" w:color="auto"/>
                <w:right w:val="none" w:sz="0" w:space="0" w:color="auto"/>
              </w:divBdr>
            </w:div>
          </w:divsChild>
        </w:div>
        <w:div w:id="542136898">
          <w:marLeft w:val="0"/>
          <w:marRight w:val="0"/>
          <w:marTop w:val="0"/>
          <w:marBottom w:val="0"/>
          <w:divBdr>
            <w:top w:val="none" w:sz="0" w:space="0" w:color="auto"/>
            <w:left w:val="none" w:sz="0" w:space="0" w:color="auto"/>
            <w:bottom w:val="none" w:sz="0" w:space="0" w:color="auto"/>
            <w:right w:val="none" w:sz="0" w:space="0" w:color="auto"/>
          </w:divBdr>
        </w:div>
        <w:div w:id="776943729">
          <w:marLeft w:val="0"/>
          <w:marRight w:val="0"/>
          <w:marTop w:val="0"/>
          <w:marBottom w:val="0"/>
          <w:divBdr>
            <w:top w:val="none" w:sz="0" w:space="0" w:color="auto"/>
            <w:left w:val="none" w:sz="0" w:space="0" w:color="auto"/>
            <w:bottom w:val="none" w:sz="0" w:space="0" w:color="auto"/>
            <w:right w:val="none" w:sz="0" w:space="0" w:color="auto"/>
          </w:divBdr>
        </w:div>
        <w:div w:id="1584485756">
          <w:marLeft w:val="0"/>
          <w:marRight w:val="0"/>
          <w:marTop w:val="0"/>
          <w:marBottom w:val="0"/>
          <w:divBdr>
            <w:top w:val="none" w:sz="0" w:space="0" w:color="auto"/>
            <w:left w:val="none" w:sz="0" w:space="0" w:color="auto"/>
            <w:bottom w:val="none" w:sz="0" w:space="0" w:color="auto"/>
            <w:right w:val="none" w:sz="0" w:space="0" w:color="auto"/>
          </w:divBdr>
        </w:div>
        <w:div w:id="86464359">
          <w:marLeft w:val="0"/>
          <w:marRight w:val="0"/>
          <w:marTop w:val="0"/>
          <w:marBottom w:val="0"/>
          <w:divBdr>
            <w:top w:val="none" w:sz="0" w:space="0" w:color="auto"/>
            <w:left w:val="none" w:sz="0" w:space="0" w:color="auto"/>
            <w:bottom w:val="none" w:sz="0" w:space="0" w:color="auto"/>
            <w:right w:val="none" w:sz="0" w:space="0" w:color="auto"/>
          </w:divBdr>
        </w:div>
        <w:div w:id="688723902">
          <w:marLeft w:val="0"/>
          <w:marRight w:val="0"/>
          <w:marTop w:val="0"/>
          <w:marBottom w:val="0"/>
          <w:divBdr>
            <w:top w:val="none" w:sz="0" w:space="0" w:color="auto"/>
            <w:left w:val="none" w:sz="0" w:space="0" w:color="auto"/>
            <w:bottom w:val="none" w:sz="0" w:space="0" w:color="auto"/>
            <w:right w:val="none" w:sz="0" w:space="0" w:color="auto"/>
          </w:divBdr>
        </w:div>
        <w:div w:id="1356343136">
          <w:marLeft w:val="0"/>
          <w:marRight w:val="0"/>
          <w:marTop w:val="0"/>
          <w:marBottom w:val="0"/>
          <w:divBdr>
            <w:top w:val="none" w:sz="0" w:space="0" w:color="auto"/>
            <w:left w:val="none" w:sz="0" w:space="0" w:color="auto"/>
            <w:bottom w:val="none" w:sz="0" w:space="0" w:color="auto"/>
            <w:right w:val="none" w:sz="0" w:space="0" w:color="auto"/>
          </w:divBdr>
        </w:div>
      </w:divsChild>
    </w:div>
    <w:div w:id="673804680">
      <w:bodyDiv w:val="1"/>
      <w:marLeft w:val="0"/>
      <w:marRight w:val="0"/>
      <w:marTop w:val="0"/>
      <w:marBottom w:val="0"/>
      <w:divBdr>
        <w:top w:val="none" w:sz="0" w:space="0" w:color="auto"/>
        <w:left w:val="none" w:sz="0" w:space="0" w:color="auto"/>
        <w:bottom w:val="none" w:sz="0" w:space="0" w:color="auto"/>
        <w:right w:val="none" w:sz="0" w:space="0" w:color="auto"/>
      </w:divBdr>
    </w:div>
    <w:div w:id="16458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ing.research.gov/rppr-web/rppr?execution=e1s4" TargetMode="External"/><Relationship Id="rId13" Type="http://schemas.openxmlformats.org/officeDocument/2006/relationships/hyperlink" Target="https://reporting.research.gov/rppr-web/rppr?execution=e1s4" TargetMode="External"/><Relationship Id="rId18" Type="http://schemas.openxmlformats.org/officeDocument/2006/relationships/hyperlink" Target="https://reporting.research.gov/rppr-web/rppr?execution=e1s4" TargetMode="External"/><Relationship Id="rId26" Type="http://schemas.openxmlformats.org/officeDocument/2006/relationships/hyperlink" Target="https://reporting.research.gov/rppr-web/rppr?execution=e1s23" TargetMode="External"/><Relationship Id="rId3" Type="http://schemas.openxmlformats.org/officeDocument/2006/relationships/settings" Target="settings.xml"/><Relationship Id="rId21" Type="http://schemas.openxmlformats.org/officeDocument/2006/relationships/hyperlink" Target="https://reporting.research.gov/rppr-web/rppr?execution=e1s4" TargetMode="External"/><Relationship Id="rId7" Type="http://schemas.openxmlformats.org/officeDocument/2006/relationships/hyperlink" Target="https://reporting.research.gov/rppr-web/rppr?execution=e1s4" TargetMode="External"/><Relationship Id="rId12" Type="http://schemas.openxmlformats.org/officeDocument/2006/relationships/hyperlink" Target="https://reporting.research.gov/rppr-web/rppr?execution=e1s4" TargetMode="External"/><Relationship Id="rId17" Type="http://schemas.openxmlformats.org/officeDocument/2006/relationships/hyperlink" Target="https://reporting.research.gov/rppr-web/rppr?execution=e1s4" TargetMode="External"/><Relationship Id="rId25" Type="http://schemas.openxmlformats.org/officeDocument/2006/relationships/hyperlink" Target="https://reporting.research.gov/rppr-web/rppr?execution=e1s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porting.research.gov/rppr-web/rppr?execution=e1s4" TargetMode="External"/><Relationship Id="rId20" Type="http://schemas.openxmlformats.org/officeDocument/2006/relationships/hyperlink" Target="https://reporting.research.gov/rppr-web/rppr?execution=e1s4" TargetMode="External"/><Relationship Id="rId29" Type="http://schemas.openxmlformats.org/officeDocument/2006/relationships/hyperlink" Target="https://reporting.research.gov/rppr-web/rppr?execution=e1s23" TargetMode="External"/><Relationship Id="rId1" Type="http://schemas.openxmlformats.org/officeDocument/2006/relationships/numbering" Target="numbering.xml"/><Relationship Id="rId6" Type="http://schemas.openxmlformats.org/officeDocument/2006/relationships/hyperlink" Target="https://reporting.research.gov/rppr-web/rppr?execution=e1s9" TargetMode="External"/><Relationship Id="rId11" Type="http://schemas.openxmlformats.org/officeDocument/2006/relationships/hyperlink" Target="https://reporting.research.gov/rppr-web/rppr?execution=e1s4" TargetMode="External"/><Relationship Id="rId24" Type="http://schemas.openxmlformats.org/officeDocument/2006/relationships/hyperlink" Target="https://reporting.research.gov/rppr-web/rppr?execution=e1s4" TargetMode="External"/><Relationship Id="rId32" Type="http://schemas.openxmlformats.org/officeDocument/2006/relationships/fontTable" Target="fontTable.xml"/><Relationship Id="rId5" Type="http://schemas.openxmlformats.org/officeDocument/2006/relationships/hyperlink" Target="https://reporting.research.gov/rppr-web/rppr?execution=e1s23" TargetMode="External"/><Relationship Id="rId15" Type="http://schemas.openxmlformats.org/officeDocument/2006/relationships/hyperlink" Target="https://reporting.research.gov/rppr-web/rppr?execution=e1s4" TargetMode="External"/><Relationship Id="rId23" Type="http://schemas.openxmlformats.org/officeDocument/2006/relationships/hyperlink" Target="https://reporting.research.gov/rppr-web/rppr?execution=e1s4" TargetMode="External"/><Relationship Id="rId28" Type="http://schemas.openxmlformats.org/officeDocument/2006/relationships/hyperlink" Target="https://reporting.research.gov/rppr-web/rppr?execution=e1s23" TargetMode="External"/><Relationship Id="rId10" Type="http://schemas.openxmlformats.org/officeDocument/2006/relationships/hyperlink" Target="https://reporting.research.gov/rppr-web/rppr?execution=e1s4" TargetMode="External"/><Relationship Id="rId19" Type="http://schemas.openxmlformats.org/officeDocument/2006/relationships/hyperlink" Target="https://reporting.research.gov/rppr-web/rppr?execution=e1s4" TargetMode="External"/><Relationship Id="rId31" Type="http://schemas.openxmlformats.org/officeDocument/2006/relationships/hyperlink" Target="https://reporting.research.gov/rppr-web/rppr?execution=e1s23" TargetMode="External"/><Relationship Id="rId4" Type="http://schemas.openxmlformats.org/officeDocument/2006/relationships/webSettings" Target="webSettings.xml"/><Relationship Id="rId9" Type="http://schemas.openxmlformats.org/officeDocument/2006/relationships/hyperlink" Target="https://reporting.research.gov/rppr-web/rppr?execution=e1s4" TargetMode="External"/><Relationship Id="rId14" Type="http://schemas.openxmlformats.org/officeDocument/2006/relationships/hyperlink" Target="https://reporting.research.gov/rppr-web/rppr?execution=e1s4" TargetMode="External"/><Relationship Id="rId22" Type="http://schemas.openxmlformats.org/officeDocument/2006/relationships/hyperlink" Target="https://reporting.research.gov/rppr-web/rppr?execution=e1s4" TargetMode="External"/><Relationship Id="rId27" Type="http://schemas.openxmlformats.org/officeDocument/2006/relationships/hyperlink" Target="https://reporting.research.gov/rppr-web/rppr?execution=e1s23" TargetMode="External"/><Relationship Id="rId30" Type="http://schemas.openxmlformats.org/officeDocument/2006/relationships/hyperlink" Target="https://reporting.research.gov/rppr-web/rppr?execution=e1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5777</Words>
  <Characters>32931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Kreager</dc:creator>
  <cp:keywords/>
  <dc:description/>
  <cp:lastModifiedBy>Arsenault, Elaine P</cp:lastModifiedBy>
  <cp:revision>2</cp:revision>
  <dcterms:created xsi:type="dcterms:W3CDTF">2024-01-24T19:52:00Z</dcterms:created>
  <dcterms:modified xsi:type="dcterms:W3CDTF">2024-01-24T19:52:00Z</dcterms:modified>
</cp:coreProperties>
</file>