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F956B" w14:textId="16CAAC59" w:rsidR="00FB61DB" w:rsidRPr="00A87F70" w:rsidRDefault="00E87F45" w:rsidP="0075769B">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 xml:space="preserve">Network Descriptions for </w:t>
      </w:r>
      <w:proofErr w:type="gramStart"/>
      <w:r w:rsidR="004F32A6" w:rsidRPr="00A87F70">
        <w:rPr>
          <w:rFonts w:ascii="Times New Roman" w:hAnsi="Times New Roman" w:cs="Times New Roman"/>
          <w:b/>
        </w:rPr>
        <w:t>The</w:t>
      </w:r>
      <w:proofErr w:type="gramEnd"/>
      <w:r w:rsidR="004F32A6" w:rsidRPr="00A87F70">
        <w:rPr>
          <w:rFonts w:ascii="Times New Roman" w:hAnsi="Times New Roman" w:cs="Times New Roman"/>
          <w:b/>
        </w:rPr>
        <w:t xml:space="preserve"> Prison Inmate Network</w:t>
      </w:r>
      <w:r>
        <w:rPr>
          <w:rFonts w:ascii="Times New Roman" w:hAnsi="Times New Roman" w:cs="Times New Roman"/>
          <w:b/>
        </w:rPr>
        <w:t>s</w:t>
      </w:r>
      <w:r w:rsidR="004F32A6" w:rsidRPr="00A87F70">
        <w:rPr>
          <w:rFonts w:ascii="Times New Roman" w:hAnsi="Times New Roman" w:cs="Times New Roman"/>
          <w:b/>
        </w:rPr>
        <w:t xml:space="preserve"> Study (PINS)</w:t>
      </w:r>
      <w:r>
        <w:rPr>
          <w:rFonts w:ascii="Times New Roman" w:hAnsi="Times New Roman" w:cs="Times New Roman"/>
          <w:b/>
        </w:rPr>
        <w:t xml:space="preserve">  </w:t>
      </w:r>
    </w:p>
    <w:p w14:paraId="27051151" w14:textId="77777777" w:rsidR="0075769B" w:rsidRPr="00A87F70" w:rsidRDefault="0075769B" w:rsidP="0075769B">
      <w:pPr>
        <w:spacing w:line="360" w:lineRule="auto"/>
        <w:rPr>
          <w:rFonts w:ascii="Times New Roman" w:hAnsi="Times New Roman" w:cs="Times New Roman"/>
          <w:u w:val="single"/>
        </w:rPr>
      </w:pPr>
    </w:p>
    <w:p w14:paraId="532F5A4C" w14:textId="78428B6D" w:rsidR="004F32A6" w:rsidRPr="00A87F70" w:rsidRDefault="004F32A6" w:rsidP="0075769B">
      <w:pPr>
        <w:spacing w:line="360" w:lineRule="auto"/>
        <w:rPr>
          <w:rFonts w:ascii="Times New Roman" w:hAnsi="Times New Roman" w:cs="Times New Roman"/>
          <w:u w:val="single"/>
        </w:rPr>
      </w:pPr>
      <w:r w:rsidRPr="00A87F70">
        <w:rPr>
          <w:rFonts w:ascii="Times New Roman" w:hAnsi="Times New Roman" w:cs="Times New Roman"/>
          <w:u w:val="single"/>
        </w:rPr>
        <w:t xml:space="preserve">“Get Along With” </w:t>
      </w:r>
      <w:r w:rsidR="00A87F70" w:rsidRPr="00A87F70">
        <w:rPr>
          <w:rFonts w:ascii="Times New Roman" w:hAnsi="Times New Roman" w:cs="Times New Roman"/>
          <w:u w:val="single"/>
        </w:rPr>
        <w:t xml:space="preserve">Wave 1 </w:t>
      </w:r>
      <w:r w:rsidRPr="00A87F70">
        <w:rPr>
          <w:rFonts w:ascii="Times New Roman" w:hAnsi="Times New Roman" w:cs="Times New Roman"/>
          <w:u w:val="single"/>
        </w:rPr>
        <w:t xml:space="preserve">Network </w:t>
      </w:r>
    </w:p>
    <w:p w14:paraId="2D103AC0" w14:textId="7399C63B" w:rsidR="00A87F70" w:rsidRPr="00A87F70" w:rsidRDefault="00A87F70" w:rsidP="0075769B">
      <w:pPr>
        <w:spacing w:line="360" w:lineRule="auto"/>
        <w:ind w:firstLine="720"/>
        <w:rPr>
          <w:rFonts w:ascii="Times New Roman" w:hAnsi="Times New Roman" w:cs="Times New Roman"/>
        </w:rPr>
      </w:pPr>
      <w:r w:rsidRPr="00A87F70">
        <w:rPr>
          <w:rFonts w:ascii="Times New Roman" w:hAnsi="Times New Roman" w:cs="Times New Roman"/>
        </w:rPr>
        <w:t xml:space="preserve">The first wave of PINS administered a survey through face-to-face interviews using a Computer Assisted Personal Interview (CAPI) protocol that lasted approximately one hour per inmate. </w:t>
      </w:r>
      <w:r w:rsidR="0075769B" w:rsidRPr="00A87F70">
        <w:rPr>
          <w:rFonts w:ascii="Times New Roman" w:hAnsi="Times New Roman" w:cs="Times New Roman"/>
        </w:rPr>
        <w:t xml:space="preserve">The “Get Along With” </w:t>
      </w:r>
      <w:r w:rsidRPr="00A87F70">
        <w:rPr>
          <w:rFonts w:ascii="Times New Roman" w:hAnsi="Times New Roman" w:cs="Times New Roman"/>
        </w:rPr>
        <w:t xml:space="preserve">Wave 1 </w:t>
      </w:r>
      <w:r w:rsidR="0075769B" w:rsidRPr="00A87F70">
        <w:rPr>
          <w:rFonts w:ascii="Times New Roman" w:hAnsi="Times New Roman" w:cs="Times New Roman"/>
        </w:rPr>
        <w:t xml:space="preserve">network </w:t>
      </w:r>
      <w:r w:rsidRPr="00A87F70">
        <w:rPr>
          <w:rFonts w:ascii="Times New Roman" w:hAnsi="Times New Roman" w:cs="Times New Roman"/>
        </w:rPr>
        <w:t>represents inmates</w:t>
      </w:r>
      <w:r w:rsidR="00E87F45">
        <w:rPr>
          <w:rFonts w:ascii="Times New Roman" w:hAnsi="Times New Roman" w:cs="Times New Roman"/>
        </w:rPr>
        <w:t>’</w:t>
      </w:r>
      <w:r w:rsidRPr="00A87F70">
        <w:rPr>
          <w:rFonts w:ascii="Times New Roman" w:hAnsi="Times New Roman" w:cs="Times New Roman"/>
        </w:rPr>
        <w:t xml:space="preserve"> responses to a question about other individuals in the unit that the</w:t>
      </w:r>
      <w:r w:rsidR="005F0D70">
        <w:rPr>
          <w:rFonts w:ascii="Times New Roman" w:hAnsi="Times New Roman" w:cs="Times New Roman"/>
        </w:rPr>
        <w:t>y</w:t>
      </w:r>
      <w:r w:rsidRPr="00A87F70">
        <w:rPr>
          <w:rFonts w:ascii="Times New Roman" w:hAnsi="Times New Roman" w:cs="Times New Roman"/>
        </w:rPr>
        <w:t xml:space="preserve"> get along with most. Specifically, respondents </w:t>
      </w:r>
      <w:proofErr w:type="gramStart"/>
      <w:r w:rsidRPr="00A87F70">
        <w:rPr>
          <w:rFonts w:ascii="Times New Roman" w:hAnsi="Times New Roman" w:cs="Times New Roman"/>
        </w:rPr>
        <w:t>were given</w:t>
      </w:r>
      <w:proofErr w:type="gramEnd"/>
      <w:r w:rsidRPr="00A87F70">
        <w:rPr>
          <w:rFonts w:ascii="Times New Roman" w:hAnsi="Times New Roman" w:cs="Times New Roman"/>
        </w:rPr>
        <w:t xml:space="preserve"> the following instrument: </w:t>
      </w:r>
    </w:p>
    <w:p w14:paraId="49D78C9D" w14:textId="6D63B8E0" w:rsidR="00A87F70" w:rsidRPr="00A87F70" w:rsidRDefault="00A87F70" w:rsidP="0075769B">
      <w:pPr>
        <w:spacing w:line="360" w:lineRule="auto"/>
        <w:ind w:firstLine="720"/>
        <w:rPr>
          <w:rFonts w:ascii="Times New Roman" w:hAnsi="Times New Roman" w:cs="Times New Roman"/>
          <w:i/>
        </w:rPr>
      </w:pPr>
      <w:r w:rsidRPr="00A87F70">
        <w:rPr>
          <w:rFonts w:ascii="Times New Roman" w:hAnsi="Times New Roman" w:cs="Times New Roman"/>
          <w:i/>
        </w:rPr>
        <w:t xml:space="preserve">Here is a list of residents currently in the unit. Please refer to this list as you answer the following questions. </w:t>
      </w:r>
      <w:proofErr w:type="gramStart"/>
      <w:r w:rsidRPr="00A87F70">
        <w:rPr>
          <w:rFonts w:ascii="Times New Roman" w:hAnsi="Times New Roman" w:cs="Times New Roman"/>
          <w:i/>
        </w:rPr>
        <w:t>Who</w:t>
      </w:r>
      <w:proofErr w:type="gramEnd"/>
      <w:r w:rsidRPr="00A87F70">
        <w:rPr>
          <w:rFonts w:ascii="Times New Roman" w:hAnsi="Times New Roman" w:cs="Times New Roman"/>
          <w:i/>
        </w:rPr>
        <w:t xml:space="preserve"> do you get along with most?</w:t>
      </w:r>
    </w:p>
    <w:p w14:paraId="77BDFDC9" w14:textId="77777777" w:rsidR="00A87F70" w:rsidRPr="00A87F70" w:rsidRDefault="00A87F70" w:rsidP="00A87F70">
      <w:pPr>
        <w:spacing w:line="360" w:lineRule="auto"/>
        <w:rPr>
          <w:rFonts w:ascii="Times New Roman" w:hAnsi="Times New Roman" w:cs="Times New Roman"/>
        </w:rPr>
      </w:pPr>
    </w:p>
    <w:p w14:paraId="7BC66FD7" w14:textId="3665039D" w:rsidR="00A87F70" w:rsidRDefault="00A87F70" w:rsidP="00A87F70">
      <w:pPr>
        <w:spacing w:line="360" w:lineRule="auto"/>
        <w:rPr>
          <w:rFonts w:ascii="Times New Roman" w:hAnsi="Times New Roman" w:cs="Times New Roman"/>
        </w:rPr>
      </w:pPr>
      <w:r w:rsidRPr="00A87F70">
        <w:rPr>
          <w:rFonts w:ascii="Times New Roman" w:hAnsi="Times New Roman" w:cs="Times New Roman"/>
        </w:rPr>
        <w:t xml:space="preserve">The instrument uses the roster of all 205 individuals who </w:t>
      </w:r>
      <w:proofErr w:type="gramStart"/>
      <w:r w:rsidRPr="00A87F70">
        <w:rPr>
          <w:rFonts w:ascii="Times New Roman" w:hAnsi="Times New Roman" w:cs="Times New Roman"/>
        </w:rPr>
        <w:t>were listed</w:t>
      </w:r>
      <w:proofErr w:type="gramEnd"/>
      <w:r w:rsidRPr="00A87F70">
        <w:rPr>
          <w:rFonts w:ascii="Times New Roman" w:hAnsi="Times New Roman" w:cs="Times New Roman"/>
        </w:rPr>
        <w:t xml:space="preserve"> as residents of the unit by the prison administrators. Respondents were allowed to nominate as many residents as they wanted and were allowed to write in </w:t>
      </w:r>
      <w:r w:rsidR="005F2DA1">
        <w:rPr>
          <w:rFonts w:ascii="Times New Roman" w:hAnsi="Times New Roman" w:cs="Times New Roman"/>
        </w:rPr>
        <w:t xml:space="preserve">up to </w:t>
      </w:r>
      <w:proofErr w:type="gramStart"/>
      <w:r w:rsidR="005F2DA1">
        <w:rPr>
          <w:rFonts w:ascii="Times New Roman" w:hAnsi="Times New Roman" w:cs="Times New Roman"/>
        </w:rPr>
        <w:t>3</w:t>
      </w:r>
      <w:proofErr w:type="gramEnd"/>
      <w:r w:rsidRPr="00A87F70">
        <w:rPr>
          <w:rFonts w:ascii="Times New Roman" w:hAnsi="Times New Roman" w:cs="Times New Roman"/>
        </w:rPr>
        <w:t xml:space="preserve"> names that did not appear on the official roster.</w:t>
      </w:r>
    </w:p>
    <w:p w14:paraId="317EFCE6" w14:textId="77777777" w:rsidR="00A87F70" w:rsidRDefault="00A87F70" w:rsidP="00A87F70">
      <w:pPr>
        <w:spacing w:line="360" w:lineRule="auto"/>
        <w:rPr>
          <w:rFonts w:ascii="Times New Roman" w:hAnsi="Times New Roman" w:cs="Times New Roman"/>
        </w:rPr>
      </w:pPr>
    </w:p>
    <w:p w14:paraId="29DD5C62" w14:textId="7585B596" w:rsidR="00A87F70" w:rsidRDefault="00A87F70" w:rsidP="00A87F70">
      <w:pPr>
        <w:spacing w:line="360" w:lineRule="auto"/>
        <w:ind w:firstLine="720"/>
        <w:rPr>
          <w:rFonts w:ascii="Times New Roman" w:hAnsi="Times New Roman" w:cs="Times New Roman"/>
        </w:rPr>
      </w:pPr>
      <w:r w:rsidRPr="00A87F70">
        <w:rPr>
          <w:rFonts w:ascii="Times New Roman" w:hAnsi="Times New Roman" w:cs="Times New Roman"/>
        </w:rPr>
        <w:t>The file “</w:t>
      </w:r>
      <w:r w:rsidRPr="00A87F70">
        <w:rPr>
          <w:rFonts w:ascii="Times New Roman" w:eastAsia="Times New Roman" w:hAnsi="Times New Roman" w:cs="Times New Roman"/>
          <w:color w:val="000000"/>
        </w:rPr>
        <w:t>PINS Get Along With Edgelist</w:t>
      </w:r>
      <w:r w:rsidRPr="00A87F70">
        <w:rPr>
          <w:rFonts w:ascii="Times New Roman" w:hAnsi="Times New Roman" w:cs="Times New Roman"/>
        </w:rPr>
        <w:t xml:space="preserve">.csv” </w:t>
      </w:r>
      <w:r>
        <w:rPr>
          <w:rFonts w:ascii="Times New Roman" w:hAnsi="Times New Roman" w:cs="Times New Roman"/>
        </w:rPr>
        <w:t xml:space="preserve">is the list of edges in the Get Along With network. The first column of the file indicates the “sender” and the second column represents the “receiver” of the tie. </w:t>
      </w:r>
      <w:r w:rsidR="00D13688">
        <w:rPr>
          <w:rFonts w:ascii="Times New Roman" w:hAnsi="Times New Roman" w:cs="Times New Roman"/>
        </w:rPr>
        <w:t xml:space="preserve">For example, the first row of the file represents a “get along with” tie sent from node 1 to node 4. </w:t>
      </w:r>
      <w:r w:rsidR="00B415BF">
        <w:rPr>
          <w:rFonts w:ascii="Times New Roman" w:hAnsi="Times New Roman" w:cs="Times New Roman"/>
        </w:rPr>
        <w:t>There are 768 edges</w:t>
      </w:r>
      <w:r w:rsidR="007B0C4E">
        <w:rPr>
          <w:rFonts w:ascii="Times New Roman" w:hAnsi="Times New Roman" w:cs="Times New Roman"/>
        </w:rPr>
        <w:t xml:space="preserve"> (i.e. get along with ties) and </w:t>
      </w:r>
      <w:r w:rsidR="004832D4">
        <w:rPr>
          <w:rFonts w:ascii="Times New Roman" w:hAnsi="Times New Roman" w:cs="Times New Roman"/>
        </w:rPr>
        <w:t>196</w:t>
      </w:r>
      <w:r w:rsidR="007B0C4E">
        <w:rPr>
          <w:rFonts w:ascii="Times New Roman" w:hAnsi="Times New Roman" w:cs="Times New Roman"/>
        </w:rPr>
        <w:t xml:space="preserve"> nodes (i.e. inmates)</w:t>
      </w:r>
      <w:r w:rsidR="00E87F45">
        <w:rPr>
          <w:rFonts w:ascii="Times New Roman" w:hAnsi="Times New Roman" w:cs="Times New Roman"/>
        </w:rPr>
        <w:t xml:space="preserve"> who sent or received</w:t>
      </w:r>
      <w:r w:rsidR="00E95375">
        <w:rPr>
          <w:rFonts w:ascii="Times New Roman" w:hAnsi="Times New Roman" w:cs="Times New Roman"/>
        </w:rPr>
        <w:t xml:space="preserve"> at least</w:t>
      </w:r>
      <w:r w:rsidR="00E87F45">
        <w:rPr>
          <w:rFonts w:ascii="Times New Roman" w:hAnsi="Times New Roman" w:cs="Times New Roman"/>
        </w:rPr>
        <w:t xml:space="preserve"> one </w:t>
      </w:r>
      <w:proofErr w:type="gramStart"/>
      <w:r w:rsidR="00E87F45">
        <w:rPr>
          <w:rFonts w:ascii="Times New Roman" w:hAnsi="Times New Roman" w:cs="Times New Roman"/>
        </w:rPr>
        <w:t>Get</w:t>
      </w:r>
      <w:proofErr w:type="gramEnd"/>
      <w:r w:rsidR="00E87F45">
        <w:rPr>
          <w:rFonts w:ascii="Times New Roman" w:hAnsi="Times New Roman" w:cs="Times New Roman"/>
        </w:rPr>
        <w:t xml:space="preserve"> Along With nomination</w:t>
      </w:r>
      <w:r w:rsidR="00B415BF">
        <w:rPr>
          <w:rFonts w:ascii="Times New Roman" w:hAnsi="Times New Roman" w:cs="Times New Roman"/>
        </w:rPr>
        <w:t>.</w:t>
      </w:r>
      <w:r w:rsidR="007B0C4E">
        <w:rPr>
          <w:rFonts w:ascii="Times New Roman" w:hAnsi="Times New Roman" w:cs="Times New Roman"/>
        </w:rPr>
        <w:t xml:space="preserve"> </w:t>
      </w:r>
    </w:p>
    <w:p w14:paraId="1775FF94" w14:textId="77777777" w:rsidR="007B0C4E" w:rsidRDefault="007B0C4E" w:rsidP="00A87F70">
      <w:pPr>
        <w:spacing w:line="360" w:lineRule="auto"/>
        <w:ind w:firstLine="720"/>
        <w:rPr>
          <w:rFonts w:ascii="Times New Roman" w:hAnsi="Times New Roman" w:cs="Times New Roman"/>
        </w:rPr>
      </w:pPr>
    </w:p>
    <w:p w14:paraId="4D0BF26B" w14:textId="31F9C259" w:rsidR="007B0C4E" w:rsidRDefault="007B0C4E" w:rsidP="00A87F70">
      <w:pPr>
        <w:spacing w:line="360" w:lineRule="auto"/>
        <w:ind w:firstLine="720"/>
        <w:rPr>
          <w:rFonts w:ascii="Times New Roman" w:hAnsi="Times New Roman" w:cs="Times New Roman"/>
        </w:rPr>
      </w:pPr>
      <w:r>
        <w:rPr>
          <w:rFonts w:ascii="Times New Roman" w:hAnsi="Times New Roman" w:cs="Times New Roman"/>
        </w:rPr>
        <w:t xml:space="preserve">The Get Along With network is described in </w:t>
      </w:r>
      <w:proofErr w:type="gramStart"/>
      <w:r>
        <w:rPr>
          <w:rFonts w:ascii="Times New Roman" w:hAnsi="Times New Roman" w:cs="Times New Roman"/>
        </w:rPr>
        <w:t xml:space="preserve">greater </w:t>
      </w:r>
      <w:r w:rsidR="00E87F45">
        <w:rPr>
          <w:rFonts w:ascii="Times New Roman" w:hAnsi="Times New Roman" w:cs="Times New Roman"/>
        </w:rPr>
        <w:t>detail</w:t>
      </w:r>
      <w:proofErr w:type="gramEnd"/>
      <w:r w:rsidR="00E87F45">
        <w:rPr>
          <w:rFonts w:ascii="Times New Roman" w:hAnsi="Times New Roman" w:cs="Times New Roman"/>
        </w:rPr>
        <w:t xml:space="preserve"> in the following article</w:t>
      </w:r>
      <w:r>
        <w:rPr>
          <w:rFonts w:ascii="Times New Roman" w:hAnsi="Times New Roman" w:cs="Times New Roman"/>
        </w:rPr>
        <w:t>:</w:t>
      </w:r>
    </w:p>
    <w:p w14:paraId="152FB549" w14:textId="4DF5FD1D" w:rsidR="007B0C4E" w:rsidRDefault="007B0C4E" w:rsidP="00E87F45">
      <w:pPr>
        <w:pStyle w:val="NormalWeb"/>
        <w:spacing w:line="360" w:lineRule="auto"/>
        <w:ind w:left="480" w:hanging="480"/>
      </w:pPr>
      <w:r>
        <w:t xml:space="preserve">Schaefer, D. R., Bouchard, M., Young, J. T. N., &amp; </w:t>
      </w:r>
      <w:proofErr w:type="spellStart"/>
      <w:r>
        <w:t>Kreager</w:t>
      </w:r>
      <w:proofErr w:type="spellEnd"/>
      <w:r>
        <w:t>, D. A. (</w:t>
      </w:r>
      <w:r w:rsidR="00F42BE0">
        <w:rPr>
          <w:i/>
        </w:rPr>
        <w:t>In Press</w:t>
      </w:r>
      <w:r>
        <w:t xml:space="preserve">). Friends in locked places: An investigation of </w:t>
      </w:r>
      <w:proofErr w:type="gramStart"/>
      <w:r>
        <w:t>prison inmate network structure</w:t>
      </w:r>
      <w:proofErr w:type="gramEnd"/>
      <w:r>
        <w:t xml:space="preserve">. </w:t>
      </w:r>
      <w:r>
        <w:rPr>
          <w:i/>
          <w:iCs/>
        </w:rPr>
        <w:t>Social Networks</w:t>
      </w:r>
      <w:r>
        <w:t xml:space="preserve">. </w:t>
      </w:r>
      <w:hyperlink r:id="rId4" w:history="1">
        <w:r w:rsidR="00E87F45" w:rsidRPr="00784103">
          <w:rPr>
            <w:rStyle w:val="Hyperlink"/>
          </w:rPr>
          <w:t>https://doi.org/10.1016/j.socnet.2016.12.006</w:t>
        </w:r>
      </w:hyperlink>
    </w:p>
    <w:p w14:paraId="154A3A05" w14:textId="12F240B4" w:rsidR="00E87F45" w:rsidRDefault="00E87F45" w:rsidP="00E87F45">
      <w:pPr>
        <w:pStyle w:val="NormalWeb"/>
        <w:spacing w:line="360" w:lineRule="auto"/>
        <w:ind w:left="480" w:hanging="480"/>
      </w:pPr>
      <w:r>
        <w:br w:type="page"/>
      </w:r>
    </w:p>
    <w:p w14:paraId="7A174007" w14:textId="50974759" w:rsidR="00E87F45" w:rsidRPr="003A14D6" w:rsidRDefault="00E87F45" w:rsidP="00E87F45">
      <w:pPr>
        <w:spacing w:line="360" w:lineRule="auto"/>
        <w:rPr>
          <w:rFonts w:ascii="Times New Roman" w:hAnsi="Times New Roman" w:cs="Times New Roman"/>
          <w:u w:val="single"/>
        </w:rPr>
      </w:pPr>
      <w:r w:rsidRPr="003A14D6">
        <w:rPr>
          <w:rFonts w:ascii="Times New Roman" w:hAnsi="Times New Roman" w:cs="Times New Roman"/>
          <w:u w:val="single"/>
        </w:rPr>
        <w:lastRenderedPageBreak/>
        <w:t xml:space="preserve">“Power and Influence” Wave </w:t>
      </w:r>
      <w:proofErr w:type="gramStart"/>
      <w:r w:rsidRPr="003A14D6">
        <w:rPr>
          <w:rFonts w:ascii="Times New Roman" w:hAnsi="Times New Roman" w:cs="Times New Roman"/>
          <w:u w:val="single"/>
        </w:rPr>
        <w:t>1</w:t>
      </w:r>
      <w:proofErr w:type="gramEnd"/>
      <w:r w:rsidRPr="003A14D6">
        <w:rPr>
          <w:rFonts w:ascii="Times New Roman" w:hAnsi="Times New Roman" w:cs="Times New Roman"/>
          <w:u w:val="single"/>
        </w:rPr>
        <w:t xml:space="preserve"> Network</w:t>
      </w:r>
    </w:p>
    <w:p w14:paraId="690054E9" w14:textId="77FCCCF4" w:rsidR="00E87F45" w:rsidRPr="003A14D6" w:rsidRDefault="00E87F45" w:rsidP="00E87F45">
      <w:pPr>
        <w:spacing w:line="360" w:lineRule="auto"/>
        <w:rPr>
          <w:rFonts w:ascii="Times New Roman" w:hAnsi="Times New Roman" w:cs="Times New Roman"/>
        </w:rPr>
      </w:pPr>
      <w:r w:rsidRPr="003A14D6">
        <w:rPr>
          <w:rFonts w:ascii="Times New Roman" w:hAnsi="Times New Roman" w:cs="Times New Roman"/>
        </w:rPr>
        <w:t>The first wave of PINS administered a survey through face-to-face interviews using a Computer Assisted Personal Interview (CAPI) protocol that lasted approximately one hour per inmate. The “Power and Influence” Wave 1 network represents inmates</w:t>
      </w:r>
      <w:r>
        <w:rPr>
          <w:rFonts w:ascii="Times New Roman" w:hAnsi="Times New Roman" w:cs="Times New Roman"/>
        </w:rPr>
        <w:t>’</w:t>
      </w:r>
      <w:r w:rsidRPr="003A14D6">
        <w:rPr>
          <w:rFonts w:ascii="Times New Roman" w:hAnsi="Times New Roman" w:cs="Times New Roman"/>
        </w:rPr>
        <w:t xml:space="preserve"> responses to a question about other individuals in the unit that they perceive as powerful and influential. Specifically, respondents </w:t>
      </w:r>
      <w:proofErr w:type="gramStart"/>
      <w:r w:rsidRPr="003A14D6">
        <w:rPr>
          <w:rFonts w:ascii="Times New Roman" w:hAnsi="Times New Roman" w:cs="Times New Roman"/>
        </w:rPr>
        <w:t>were given</w:t>
      </w:r>
      <w:proofErr w:type="gramEnd"/>
      <w:r w:rsidRPr="003A14D6">
        <w:rPr>
          <w:rFonts w:ascii="Times New Roman" w:hAnsi="Times New Roman" w:cs="Times New Roman"/>
        </w:rPr>
        <w:t xml:space="preserve"> the following instrument: </w:t>
      </w:r>
    </w:p>
    <w:p w14:paraId="4CC65EF6" w14:textId="77777777" w:rsidR="00E87F45" w:rsidRPr="003A14D6" w:rsidRDefault="00E87F45" w:rsidP="00E87F45">
      <w:pPr>
        <w:spacing w:line="360" w:lineRule="auto"/>
        <w:ind w:left="720"/>
        <w:rPr>
          <w:rFonts w:ascii="Times New Roman" w:hAnsi="Times New Roman" w:cs="Times New Roman"/>
          <w:i/>
        </w:rPr>
      </w:pPr>
      <w:r w:rsidRPr="003A14D6">
        <w:rPr>
          <w:rFonts w:ascii="Times New Roman" w:hAnsi="Times New Roman" w:cs="Times New Roman"/>
          <w:i/>
        </w:rPr>
        <w:t>Look again at the unit roster. Who are the unit residents you feel are the most powerful and influential?</w:t>
      </w:r>
    </w:p>
    <w:p w14:paraId="7135E7EB" w14:textId="77777777" w:rsidR="00E87F45" w:rsidRPr="003A14D6" w:rsidRDefault="00E87F45" w:rsidP="00E87F45">
      <w:pPr>
        <w:spacing w:line="360" w:lineRule="auto"/>
        <w:rPr>
          <w:rFonts w:ascii="Times New Roman" w:hAnsi="Times New Roman" w:cs="Times New Roman"/>
        </w:rPr>
      </w:pPr>
      <w:r w:rsidRPr="003A14D6">
        <w:rPr>
          <w:rFonts w:ascii="Times New Roman" w:hAnsi="Times New Roman" w:cs="Times New Roman"/>
        </w:rPr>
        <w:t xml:space="preserve">The instrument uses the roster of all 205 individuals who </w:t>
      </w:r>
      <w:proofErr w:type="gramStart"/>
      <w:r w:rsidRPr="003A14D6">
        <w:rPr>
          <w:rFonts w:ascii="Times New Roman" w:hAnsi="Times New Roman" w:cs="Times New Roman"/>
        </w:rPr>
        <w:t>were listed</w:t>
      </w:r>
      <w:proofErr w:type="gramEnd"/>
      <w:r w:rsidRPr="003A14D6">
        <w:rPr>
          <w:rFonts w:ascii="Times New Roman" w:hAnsi="Times New Roman" w:cs="Times New Roman"/>
        </w:rPr>
        <w:t xml:space="preserve"> as residents of the unit by the prison administrators. Respondents </w:t>
      </w:r>
      <w:proofErr w:type="gramStart"/>
      <w:r w:rsidRPr="003A14D6">
        <w:rPr>
          <w:rFonts w:ascii="Times New Roman" w:hAnsi="Times New Roman" w:cs="Times New Roman"/>
        </w:rPr>
        <w:t>were allowed</w:t>
      </w:r>
      <w:proofErr w:type="gramEnd"/>
      <w:r w:rsidRPr="003A14D6">
        <w:rPr>
          <w:rFonts w:ascii="Times New Roman" w:hAnsi="Times New Roman" w:cs="Times New Roman"/>
        </w:rPr>
        <w:t xml:space="preserve"> to nominate up to 10 residents.</w:t>
      </w:r>
    </w:p>
    <w:p w14:paraId="3C0F196F" w14:textId="77777777" w:rsidR="00E87F45" w:rsidRPr="003A14D6" w:rsidRDefault="00E87F45" w:rsidP="00E87F45">
      <w:pPr>
        <w:spacing w:line="360" w:lineRule="auto"/>
        <w:rPr>
          <w:rFonts w:ascii="Times New Roman" w:hAnsi="Times New Roman" w:cs="Times New Roman"/>
        </w:rPr>
      </w:pPr>
    </w:p>
    <w:p w14:paraId="2A4F82EE" w14:textId="7621FC42" w:rsidR="00E87F45" w:rsidRPr="003A14D6" w:rsidRDefault="00E87F45" w:rsidP="00E87F45">
      <w:pPr>
        <w:spacing w:line="360" w:lineRule="auto"/>
        <w:rPr>
          <w:rFonts w:ascii="Times New Roman" w:hAnsi="Times New Roman" w:cs="Times New Roman"/>
        </w:rPr>
      </w:pPr>
      <w:r w:rsidRPr="003A14D6">
        <w:rPr>
          <w:rFonts w:ascii="Times New Roman" w:hAnsi="Times New Roman" w:cs="Times New Roman"/>
        </w:rPr>
        <w:t>The file “</w:t>
      </w:r>
      <w:r w:rsidRPr="003A14D6">
        <w:rPr>
          <w:rFonts w:ascii="Times New Roman" w:eastAsia="Times New Roman" w:hAnsi="Times New Roman" w:cs="Times New Roman"/>
          <w:color w:val="000000"/>
        </w:rPr>
        <w:t>PINS Power and Influence Edgelist</w:t>
      </w:r>
      <w:r w:rsidRPr="003A14D6">
        <w:rPr>
          <w:rFonts w:ascii="Times New Roman" w:hAnsi="Times New Roman" w:cs="Times New Roman"/>
        </w:rPr>
        <w:t xml:space="preserve">.csv” is the list of edges in the Power and Influence network. The first column of the file indicates the “sender” and the second column represents the “receiver” of the tie. For example, the first row of the file represents a “power/influence” nomination made by node 1 of node 4. There are 161 edges (i.e. power/influence nominations) and </w:t>
      </w:r>
      <w:r>
        <w:rPr>
          <w:rFonts w:ascii="Times New Roman" w:hAnsi="Times New Roman" w:cs="Times New Roman"/>
        </w:rPr>
        <w:t>100</w:t>
      </w:r>
      <w:r w:rsidRPr="003A14D6">
        <w:rPr>
          <w:rFonts w:ascii="Times New Roman" w:hAnsi="Times New Roman" w:cs="Times New Roman"/>
        </w:rPr>
        <w:t xml:space="preserve"> nodes (i.e. inmates) </w:t>
      </w:r>
      <w:r>
        <w:rPr>
          <w:rFonts w:ascii="Times New Roman" w:hAnsi="Times New Roman" w:cs="Times New Roman"/>
        </w:rPr>
        <w:t>who sent or received at least one</w:t>
      </w:r>
      <w:r w:rsidRPr="003A14D6">
        <w:rPr>
          <w:rFonts w:ascii="Times New Roman" w:hAnsi="Times New Roman" w:cs="Times New Roman"/>
        </w:rPr>
        <w:t xml:space="preserve"> Power and Influence.</w:t>
      </w:r>
    </w:p>
    <w:p w14:paraId="475EA280" w14:textId="77777777" w:rsidR="00E87F45" w:rsidRPr="003A14D6" w:rsidRDefault="00E87F45" w:rsidP="00E87F45">
      <w:pPr>
        <w:spacing w:line="360" w:lineRule="auto"/>
        <w:rPr>
          <w:rFonts w:ascii="Times New Roman" w:hAnsi="Times New Roman" w:cs="Times New Roman"/>
        </w:rPr>
      </w:pPr>
    </w:p>
    <w:p w14:paraId="148CF1A1" w14:textId="77777777" w:rsidR="00E87F45" w:rsidRDefault="00E87F45" w:rsidP="00E87F45">
      <w:pPr>
        <w:spacing w:line="360" w:lineRule="auto"/>
        <w:rPr>
          <w:rFonts w:ascii="Times New Roman" w:hAnsi="Times New Roman" w:cs="Times New Roman"/>
        </w:rPr>
      </w:pPr>
      <w:r w:rsidRPr="003A14D6">
        <w:rPr>
          <w:rFonts w:ascii="Times New Roman" w:hAnsi="Times New Roman" w:cs="Times New Roman"/>
        </w:rPr>
        <w:t xml:space="preserve">The Power and Influence network is described in </w:t>
      </w:r>
      <w:proofErr w:type="gramStart"/>
      <w:r w:rsidRPr="003A14D6">
        <w:rPr>
          <w:rFonts w:ascii="Times New Roman" w:hAnsi="Times New Roman" w:cs="Times New Roman"/>
        </w:rPr>
        <w:t>greater detail</w:t>
      </w:r>
      <w:proofErr w:type="gramEnd"/>
      <w:r w:rsidRPr="003A14D6">
        <w:rPr>
          <w:rFonts w:ascii="Times New Roman" w:hAnsi="Times New Roman" w:cs="Times New Roman"/>
        </w:rPr>
        <w:t xml:space="preserve"> and visualized in Figure 1 of the following article:</w:t>
      </w:r>
    </w:p>
    <w:p w14:paraId="7E1E5AE4" w14:textId="77777777" w:rsidR="00E87F45" w:rsidRDefault="00E87F45" w:rsidP="00E87F45">
      <w:pPr>
        <w:spacing w:line="360" w:lineRule="auto"/>
        <w:rPr>
          <w:rFonts w:ascii="Times New Roman" w:hAnsi="Times New Roman" w:cs="Times New Roman"/>
        </w:rPr>
      </w:pPr>
    </w:p>
    <w:p w14:paraId="6D91DFE0" w14:textId="77777777" w:rsidR="00E87F45" w:rsidRPr="003A14D6" w:rsidRDefault="00E87F45" w:rsidP="00E87F45">
      <w:pPr>
        <w:spacing w:line="360" w:lineRule="auto"/>
        <w:ind w:left="360" w:hanging="360"/>
        <w:rPr>
          <w:rFonts w:ascii="Times New Roman" w:hAnsi="Times New Roman" w:cs="Times New Roman"/>
        </w:rPr>
      </w:pPr>
      <w:proofErr w:type="spellStart"/>
      <w:r w:rsidRPr="003A14D6">
        <w:rPr>
          <w:rFonts w:ascii="Times New Roman" w:hAnsi="Times New Roman" w:cs="Times New Roman"/>
        </w:rPr>
        <w:t>Kreager</w:t>
      </w:r>
      <w:proofErr w:type="spellEnd"/>
      <w:r w:rsidRPr="003A14D6">
        <w:rPr>
          <w:rFonts w:ascii="Times New Roman" w:hAnsi="Times New Roman" w:cs="Times New Roman"/>
        </w:rPr>
        <w:t>, Derek A</w:t>
      </w:r>
      <w:r w:rsidRPr="002D2080">
        <w:rPr>
          <w:rFonts w:ascii="Times New Roman" w:hAnsi="Times New Roman" w:cs="Times New Roman"/>
        </w:rPr>
        <w:t xml:space="preserve">. </w:t>
      </w:r>
      <w:r w:rsidRPr="002D2080">
        <w:rPr>
          <w:rFonts w:ascii="Times New Roman" w:hAnsi="Times New Roman" w:cs="Times New Roman"/>
          <w:bCs/>
        </w:rPr>
        <w:t>Jacob T.N. Young</w:t>
      </w:r>
      <w:r w:rsidRPr="002D2080">
        <w:rPr>
          <w:rFonts w:ascii="Times New Roman" w:hAnsi="Times New Roman" w:cs="Times New Roman"/>
        </w:rPr>
        <w:t>,</w:t>
      </w:r>
      <w:r w:rsidRPr="003A14D6">
        <w:rPr>
          <w:rFonts w:ascii="Times New Roman" w:hAnsi="Times New Roman" w:cs="Times New Roman"/>
        </w:rPr>
        <w:t xml:space="preserve"> Dana L. </w:t>
      </w:r>
      <w:proofErr w:type="spellStart"/>
      <w:r w:rsidRPr="003A14D6">
        <w:rPr>
          <w:rFonts w:ascii="Times New Roman" w:hAnsi="Times New Roman" w:cs="Times New Roman"/>
        </w:rPr>
        <w:t>Haynie</w:t>
      </w:r>
      <w:proofErr w:type="spellEnd"/>
      <w:r w:rsidRPr="003A14D6">
        <w:rPr>
          <w:rFonts w:ascii="Times New Roman" w:hAnsi="Times New Roman" w:cs="Times New Roman"/>
        </w:rPr>
        <w:t xml:space="preserve">, Martin Bouchard, and Gary </w:t>
      </w:r>
      <w:proofErr w:type="spellStart"/>
      <w:r w:rsidRPr="003A14D6">
        <w:rPr>
          <w:rFonts w:ascii="Times New Roman" w:hAnsi="Times New Roman" w:cs="Times New Roman"/>
        </w:rPr>
        <w:t>Zajac</w:t>
      </w:r>
      <w:proofErr w:type="spellEnd"/>
      <w:r w:rsidRPr="003A14D6">
        <w:rPr>
          <w:rFonts w:ascii="Times New Roman" w:hAnsi="Times New Roman" w:cs="Times New Roman"/>
        </w:rPr>
        <w:t xml:space="preserve">. </w:t>
      </w:r>
      <w:r w:rsidRPr="003A14D6">
        <w:rPr>
          <w:rFonts w:ascii="Times New Roman" w:hAnsi="Times New Roman" w:cs="Times New Roman"/>
          <w:i/>
          <w:iCs/>
        </w:rPr>
        <w:t>Accepted</w:t>
      </w:r>
      <w:r w:rsidRPr="003A14D6">
        <w:rPr>
          <w:rFonts w:ascii="Times New Roman" w:hAnsi="Times New Roman" w:cs="Times New Roman"/>
        </w:rPr>
        <w:t xml:space="preserve">. “Where ‘Old Heads’ Prevail: Inmate Hierarchy in a Men’s Prison Unit”. </w:t>
      </w:r>
      <w:r w:rsidRPr="003A14D6">
        <w:rPr>
          <w:rFonts w:ascii="Times New Roman" w:hAnsi="Times New Roman" w:cs="Times New Roman"/>
          <w:i/>
          <w:iCs/>
        </w:rPr>
        <w:t>American Sociological Review</w:t>
      </w:r>
      <w:r w:rsidRPr="003A14D6">
        <w:rPr>
          <w:rFonts w:ascii="Times New Roman" w:hAnsi="Times New Roman" w:cs="Times New Roman"/>
        </w:rPr>
        <w:t>.</w:t>
      </w:r>
    </w:p>
    <w:p w14:paraId="72A904D7" w14:textId="77777777" w:rsidR="00E87F45" w:rsidRDefault="00E87F45" w:rsidP="00E87F45">
      <w:pPr>
        <w:pStyle w:val="NormalWeb"/>
        <w:spacing w:line="360" w:lineRule="auto"/>
        <w:ind w:left="480" w:hanging="480"/>
      </w:pPr>
    </w:p>
    <w:sectPr w:rsidR="00E87F45" w:rsidSect="00DC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A6"/>
    <w:rsid w:val="003762E2"/>
    <w:rsid w:val="004832D4"/>
    <w:rsid w:val="004F32A6"/>
    <w:rsid w:val="005F0D70"/>
    <w:rsid w:val="005F2DA1"/>
    <w:rsid w:val="0075769B"/>
    <w:rsid w:val="007B0C4E"/>
    <w:rsid w:val="00A87F70"/>
    <w:rsid w:val="00B415BF"/>
    <w:rsid w:val="00D13688"/>
    <w:rsid w:val="00DC38FF"/>
    <w:rsid w:val="00E87F45"/>
    <w:rsid w:val="00E95375"/>
    <w:rsid w:val="00F42BE0"/>
    <w:rsid w:val="00FB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1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F70"/>
    <w:rPr>
      <w:sz w:val="18"/>
      <w:szCs w:val="18"/>
    </w:rPr>
  </w:style>
  <w:style w:type="paragraph" w:styleId="CommentText">
    <w:name w:val="annotation text"/>
    <w:basedOn w:val="Normal"/>
    <w:link w:val="CommentTextChar"/>
    <w:uiPriority w:val="99"/>
    <w:semiHidden/>
    <w:unhideWhenUsed/>
    <w:rsid w:val="00A87F70"/>
  </w:style>
  <w:style w:type="character" w:customStyle="1" w:styleId="CommentTextChar">
    <w:name w:val="Comment Text Char"/>
    <w:basedOn w:val="DefaultParagraphFont"/>
    <w:link w:val="CommentText"/>
    <w:uiPriority w:val="99"/>
    <w:semiHidden/>
    <w:rsid w:val="00A87F70"/>
  </w:style>
  <w:style w:type="paragraph" w:styleId="CommentSubject">
    <w:name w:val="annotation subject"/>
    <w:basedOn w:val="CommentText"/>
    <w:next w:val="CommentText"/>
    <w:link w:val="CommentSubjectChar"/>
    <w:uiPriority w:val="99"/>
    <w:semiHidden/>
    <w:unhideWhenUsed/>
    <w:rsid w:val="00A87F70"/>
    <w:rPr>
      <w:b/>
      <w:bCs/>
      <w:sz w:val="20"/>
      <w:szCs w:val="20"/>
    </w:rPr>
  </w:style>
  <w:style w:type="character" w:customStyle="1" w:styleId="CommentSubjectChar">
    <w:name w:val="Comment Subject Char"/>
    <w:basedOn w:val="CommentTextChar"/>
    <w:link w:val="CommentSubject"/>
    <w:uiPriority w:val="99"/>
    <w:semiHidden/>
    <w:rsid w:val="00A87F70"/>
    <w:rPr>
      <w:b/>
      <w:bCs/>
      <w:sz w:val="20"/>
      <w:szCs w:val="20"/>
    </w:rPr>
  </w:style>
  <w:style w:type="paragraph" w:styleId="BalloonText">
    <w:name w:val="Balloon Text"/>
    <w:basedOn w:val="Normal"/>
    <w:link w:val="BalloonTextChar"/>
    <w:uiPriority w:val="99"/>
    <w:semiHidden/>
    <w:unhideWhenUsed/>
    <w:rsid w:val="00A87F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F70"/>
    <w:rPr>
      <w:rFonts w:ascii="Times New Roman" w:hAnsi="Times New Roman" w:cs="Times New Roman"/>
      <w:sz w:val="18"/>
      <w:szCs w:val="18"/>
    </w:rPr>
  </w:style>
  <w:style w:type="paragraph" w:styleId="NormalWeb">
    <w:name w:val="Normal (Web)"/>
    <w:basedOn w:val="Normal"/>
    <w:uiPriority w:val="99"/>
    <w:semiHidden/>
    <w:unhideWhenUsed/>
    <w:rsid w:val="007B0C4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87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718044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socnet.2016.1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Young</dc:creator>
  <cp:keywords/>
  <dc:description/>
  <cp:lastModifiedBy>Elaine Arsenault</cp:lastModifiedBy>
  <cp:revision>2</cp:revision>
  <dcterms:created xsi:type="dcterms:W3CDTF">2017-04-14T14:33:00Z</dcterms:created>
  <dcterms:modified xsi:type="dcterms:W3CDTF">2017-04-14T14:33:00Z</dcterms:modified>
</cp:coreProperties>
</file>